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57A5491C"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6F38DC">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59730D">
        <w:rPr>
          <w:rFonts w:ascii="Arial" w:hAnsi="Arial" w:cs="Arial"/>
          <w:sz w:val="24"/>
          <w:szCs w:val="24"/>
        </w:rPr>
        <w:t>xxxxx</w:t>
      </w:r>
    </w:p>
    <w:p w14:paraId="29034187" w14:textId="77777777" w:rsidR="002F255B" w:rsidRPr="00F542A0" w:rsidRDefault="002F255B" w:rsidP="002F255B">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Wuhan</w:t>
      </w:r>
      <w:r w:rsidRPr="00F542A0">
        <w:rPr>
          <w:rFonts w:ascii="Arial" w:hAnsi="Arial" w:cs="Arial"/>
          <w:sz w:val="24"/>
          <w:szCs w:val="24"/>
          <w:lang w:eastAsia="zh-CN"/>
        </w:rPr>
        <w:t xml:space="preserve">, </w:t>
      </w:r>
      <w:r>
        <w:rPr>
          <w:rFonts w:ascii="Arial" w:hAnsi="Arial" w:cs="Arial"/>
          <w:sz w:val="24"/>
          <w:szCs w:val="24"/>
          <w:lang w:eastAsia="zh-CN"/>
        </w:rPr>
        <w:t>Hubei, China</w:t>
      </w:r>
      <w:r w:rsidRPr="00F542A0">
        <w:rPr>
          <w:rFonts w:ascii="Arial" w:hAnsi="Arial" w:cs="Arial"/>
          <w:sz w:val="24"/>
          <w:szCs w:val="24"/>
          <w:lang w:eastAsia="zh-CN"/>
        </w:rPr>
        <w:t xml:space="preserve">, </w:t>
      </w:r>
      <w:r>
        <w:rPr>
          <w:rFonts w:ascii="Arial" w:hAnsi="Arial" w:cs="Arial"/>
          <w:sz w:val="24"/>
          <w:szCs w:val="24"/>
          <w:lang w:eastAsia="zh-CN"/>
        </w:rPr>
        <w:t>0</w:t>
      </w:r>
      <w:r w:rsidRPr="00F542A0">
        <w:rPr>
          <w:rFonts w:ascii="Arial" w:hAnsi="Arial" w:cs="Arial"/>
          <w:sz w:val="24"/>
          <w:szCs w:val="24"/>
          <w:lang w:eastAsia="zh-CN"/>
        </w:rPr>
        <w:t>7</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w:t>
      </w:r>
      <w:r>
        <w:rPr>
          <w:rFonts w:ascii="Arial" w:hAnsi="Arial" w:cs="Arial"/>
          <w:sz w:val="24"/>
          <w:szCs w:val="24"/>
          <w:lang w:eastAsia="zh-CN"/>
        </w:rPr>
        <w:t>11</w:t>
      </w:r>
      <w:r>
        <w:rPr>
          <w:rFonts w:ascii="Arial" w:hAnsi="Arial" w:cs="Arial"/>
          <w:sz w:val="24"/>
          <w:szCs w:val="24"/>
          <w:vertAlign w:val="superscript"/>
          <w:lang w:eastAsia="zh-CN"/>
        </w:rPr>
        <w:t>th</w:t>
      </w:r>
      <w:r w:rsidRPr="00F542A0">
        <w:rPr>
          <w:rFonts w:ascii="Arial" w:hAnsi="Arial" w:cs="Arial"/>
          <w:sz w:val="24"/>
          <w:szCs w:val="24"/>
          <w:lang w:eastAsia="zh-CN"/>
        </w:rPr>
        <w:t xml:space="preserve"> </w:t>
      </w:r>
      <w:r>
        <w:rPr>
          <w:rFonts w:ascii="Arial" w:hAnsi="Arial" w:cs="Arial"/>
          <w:sz w:val="24"/>
          <w:szCs w:val="24"/>
          <w:lang w:eastAsia="zh-CN"/>
        </w:rPr>
        <w:t>April</w:t>
      </w:r>
      <w:r w:rsidRPr="00F542A0">
        <w:rPr>
          <w:rFonts w:ascii="Arial" w:hAnsi="Arial" w:cs="Arial"/>
          <w:sz w:val="24"/>
          <w:szCs w:val="24"/>
          <w:lang w:eastAsia="zh-CN"/>
        </w:rPr>
        <w:t>, 2025</w:t>
      </w:r>
    </w:p>
    <w:p w14:paraId="5440AA66" w14:textId="77777777" w:rsidR="002B17CC" w:rsidRPr="002F255B"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20DB5E24"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5E0727">
        <w:rPr>
          <w:rFonts w:ascii="Arial" w:hAnsi="Arial" w:cs="Arial"/>
          <w:sz w:val="24"/>
          <w:lang w:val="en-US"/>
        </w:rPr>
        <w:t>Discussions</w:t>
      </w:r>
      <w:r w:rsidR="00EC166D">
        <w:rPr>
          <w:rFonts w:ascii="Arial" w:hAnsi="Arial" w:cs="Arial"/>
          <w:sz w:val="24"/>
          <w:lang w:val="en-US"/>
        </w:rPr>
        <w:t xml:space="preserve"> on </w:t>
      </w:r>
      <w:r w:rsidR="005E0727">
        <w:rPr>
          <w:rFonts w:ascii="Arial" w:hAnsi="Arial" w:cs="Arial"/>
          <w:sz w:val="24"/>
          <w:lang w:val="en-US"/>
        </w:rPr>
        <w:t>spatial channel models</w:t>
      </w:r>
      <w:r w:rsidR="008A1EEE">
        <w:rPr>
          <w:rFonts w:ascii="Arial" w:hAnsi="Arial" w:cs="Arial"/>
          <w:sz w:val="24"/>
          <w:lang w:val="en-US"/>
        </w:rPr>
        <w:t xml:space="preserve"> </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B62F542"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F38DC">
        <w:rPr>
          <w:rFonts w:ascii="Arial" w:hAnsi="Arial" w:cs="Arial"/>
          <w:sz w:val="24"/>
          <w:lang w:val="pt-BR"/>
        </w:rPr>
        <w:t>7.16.2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E75B260" w14:textId="33E79558" w:rsidR="008B1207" w:rsidRDefault="00DD3508" w:rsidP="003E601F">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w:t>
      </w:r>
      <w:r w:rsidR="007B74AA">
        <w:rPr>
          <w:rFonts w:ascii="Times" w:eastAsia="微软雅黑" w:hAnsi="Times" w:cs="Times New Roman"/>
          <w:bCs/>
          <w:lang w:val="en-US"/>
        </w:rPr>
        <w:t>R4-2419782</w:t>
      </w:r>
      <w:r>
        <w:rPr>
          <w:rFonts w:eastAsiaTheme="minorEastAsia"/>
        </w:rPr>
        <w:t xml:space="preserve"> [1]</w:t>
      </w:r>
      <w:r w:rsidR="007B74AA">
        <w:rPr>
          <w:rFonts w:eastAsiaTheme="minorEastAsia"/>
        </w:rPr>
        <w:t xml:space="preserve"> related to spatial channel models</w:t>
      </w:r>
      <w:r>
        <w:rPr>
          <w:rFonts w:eastAsiaTheme="minorEastAsia"/>
        </w:rPr>
        <w:t xml:space="preserve"> was approved, </w:t>
      </w:r>
      <w:r w:rsidR="0084781A">
        <w:rPr>
          <w:rFonts w:eastAsiaTheme="minorEastAsia"/>
        </w:rPr>
        <w:t xml:space="preserve">this contribution provides our </w:t>
      </w:r>
      <w:r w:rsidR="007B74AA">
        <w:rPr>
          <w:rFonts w:eastAsiaTheme="minorEastAsia"/>
        </w:rPr>
        <w:t>views</w:t>
      </w:r>
      <w:r w:rsidR="0084781A">
        <w:rPr>
          <w:rFonts w:eastAsiaTheme="minorEastAsia"/>
        </w:rPr>
        <w:t xml:space="preserve">. </w:t>
      </w:r>
      <w:bookmarkEnd w:id="2"/>
    </w:p>
    <w:p w14:paraId="3940057B" w14:textId="77777777" w:rsidR="00151A04" w:rsidRPr="004E341A" w:rsidRDefault="00151A04" w:rsidP="00151A0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TDL based approach</w:t>
      </w:r>
    </w:p>
    <w:p w14:paraId="07195183" w14:textId="0AD14123" w:rsidR="004C3357" w:rsidRDefault="004C3357" w:rsidP="00151A04">
      <w:pPr>
        <w:jc w:val="both"/>
        <w:rPr>
          <w:rFonts w:eastAsiaTheme="minorEastAsia"/>
          <w:lang w:eastAsia="zh-CN"/>
        </w:rPr>
      </w:pPr>
      <w:r>
        <w:rPr>
          <w:rFonts w:eastAsiaTheme="minorEastAsia" w:hint="eastAsia"/>
          <w:lang w:eastAsia="zh-CN"/>
        </w:rPr>
        <w:t>T</w:t>
      </w:r>
      <w:r>
        <w:rPr>
          <w:rFonts w:eastAsiaTheme="minorEastAsia"/>
          <w:lang w:eastAsia="zh-CN"/>
        </w:rPr>
        <w:t>here are two candidate options for enhanced TDL channel model. One is proposed in [2]</w:t>
      </w:r>
      <w:r w:rsidR="003D4CFF">
        <w:rPr>
          <w:rFonts w:eastAsiaTheme="minorEastAsia"/>
          <w:lang w:eastAsia="zh-CN"/>
        </w:rPr>
        <w:t>, denoted as cluster model 1,</w:t>
      </w:r>
      <w:r w:rsidR="003D4CFF">
        <w:rPr>
          <w:rFonts w:eastAsiaTheme="minorEastAsia" w:hint="eastAsia"/>
          <w:lang w:eastAsia="zh-CN"/>
        </w:rPr>
        <w:t xml:space="preserve"> </w:t>
      </w:r>
      <w:r w:rsidR="003D4CFF">
        <w:rPr>
          <w:rFonts w:eastAsiaTheme="minorEastAsia"/>
          <w:lang w:eastAsia="zh-CN"/>
        </w:rPr>
        <w:t>the other is proposed in [3], denoted as cluster model 2. This clause provides our views on these two models.</w:t>
      </w:r>
    </w:p>
    <w:p w14:paraId="73A148C9" w14:textId="779000C8" w:rsidR="004C3357" w:rsidRDefault="004C3357" w:rsidP="004C3357">
      <w:pPr>
        <w:pStyle w:val="20"/>
        <w:ind w:left="0"/>
        <w:rPr>
          <w:rFonts w:eastAsiaTheme="minorEastAsia"/>
          <w:lang w:eastAsia="zh-CN"/>
        </w:rPr>
      </w:pPr>
      <w:r>
        <w:rPr>
          <w:rFonts w:eastAsiaTheme="minorEastAsia" w:hint="eastAsia"/>
          <w:lang w:eastAsia="zh-CN"/>
        </w:rPr>
        <w:t>C</w:t>
      </w:r>
      <w:r>
        <w:rPr>
          <w:rFonts w:eastAsiaTheme="minorEastAsia"/>
          <w:lang w:eastAsia="zh-CN"/>
        </w:rPr>
        <w:t>luster model 1</w:t>
      </w:r>
    </w:p>
    <w:p w14:paraId="3A9C3265" w14:textId="77777777" w:rsidR="00E0489F" w:rsidRDefault="00E0489F" w:rsidP="00E0489F">
      <w:pPr>
        <w:pStyle w:val="aff9"/>
      </w:pPr>
    </w:p>
    <w:p w14:paraId="20E2D57B" w14:textId="756B90BA" w:rsidR="00E0489F" w:rsidRDefault="00E0489F" w:rsidP="00E0489F">
      <w:pPr>
        <w:pStyle w:val="aff9"/>
      </w:pPr>
      <w:r>
        <w:t>Comparison with legacy channel</w:t>
      </w:r>
    </w:p>
    <w:p w14:paraId="59D2DD72" w14:textId="47B5B4B8" w:rsidR="003D4CFF" w:rsidRDefault="003D4CFF" w:rsidP="00151A04">
      <w:pPr>
        <w:jc w:val="both"/>
        <w:rPr>
          <w:rFonts w:eastAsiaTheme="minorEastAsia"/>
          <w:lang w:eastAsia="zh-CN"/>
        </w:rPr>
      </w:pPr>
      <w:r>
        <w:rPr>
          <w:rFonts w:eastAsiaTheme="minorEastAsia"/>
          <w:lang w:eastAsia="zh-CN"/>
        </w:rPr>
        <w:t xml:space="preserve">Cluster model 1 is simple extension of existing dual cluster model with beam steering defined in 38.101-4.  </w:t>
      </w:r>
      <w:r w:rsidR="00075CE7">
        <w:rPr>
          <w:rFonts w:eastAsiaTheme="minorEastAsia"/>
          <w:lang w:eastAsia="zh-CN"/>
        </w:rPr>
        <w:t>We did a simulation to verify the performance for Rank4 and Rank8</w:t>
      </w:r>
      <w:r w:rsidR="00E0489F">
        <w:rPr>
          <w:rFonts w:eastAsiaTheme="minorEastAsia"/>
          <w:lang w:eastAsia="zh-CN"/>
        </w:rPr>
        <w:t xml:space="preserve"> and compare the performance with legacy channel model.</w:t>
      </w:r>
      <w:r w:rsidR="00075CE7">
        <w:rPr>
          <w:rFonts w:eastAsiaTheme="minorEastAsia"/>
          <w:lang w:eastAsia="zh-CN"/>
        </w:rPr>
        <w:t xml:space="preserve"> </w:t>
      </w:r>
    </w:p>
    <w:p w14:paraId="098B18EE" w14:textId="5015E4C8" w:rsidR="00075CE7" w:rsidRDefault="00075CE7" w:rsidP="00151A04">
      <w:pPr>
        <w:jc w:val="both"/>
        <w:rPr>
          <w:rFonts w:eastAsiaTheme="minorEastAsia"/>
          <w:lang w:eastAsia="zh-CN"/>
        </w:rPr>
      </w:pPr>
      <w:r>
        <w:rPr>
          <w:rFonts w:eastAsiaTheme="minorEastAsia" w:hint="eastAsia"/>
          <w:lang w:eastAsia="zh-CN"/>
        </w:rPr>
        <w:t>S</w:t>
      </w:r>
      <w:r>
        <w:rPr>
          <w:rFonts w:eastAsiaTheme="minorEastAsia"/>
          <w:lang w:eastAsia="zh-CN"/>
        </w:rPr>
        <w:t>imulation assumptions are captured in Table 2.1-1:</w:t>
      </w:r>
    </w:p>
    <w:p w14:paraId="11941B9C" w14:textId="6EAAEFBB" w:rsidR="00075CE7" w:rsidRPr="00075CE7" w:rsidRDefault="00075CE7" w:rsidP="00075CE7">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 xml:space="preserve">able 2.1-1: Simulation assumptions for </w:t>
      </w:r>
      <w:r w:rsidR="00E0489F">
        <w:rPr>
          <w:rFonts w:eastAsiaTheme="minorEastAsia"/>
          <w:b/>
          <w:bCs/>
          <w:lang w:eastAsia="zh-CN"/>
        </w:rPr>
        <w:t>comparison of cluster model 1 with legacy channel</w:t>
      </w:r>
    </w:p>
    <w:tbl>
      <w:tblPr>
        <w:tblStyle w:val="af7"/>
        <w:tblW w:w="0" w:type="auto"/>
        <w:jc w:val="center"/>
        <w:tblLook w:val="04A0" w:firstRow="1" w:lastRow="0" w:firstColumn="1" w:lastColumn="0" w:noHBand="0" w:noVBand="1"/>
      </w:tblPr>
      <w:tblGrid>
        <w:gridCol w:w="4531"/>
        <w:gridCol w:w="5098"/>
      </w:tblGrid>
      <w:tr w:rsidR="005371FE" w14:paraId="438F4C71" w14:textId="77777777" w:rsidTr="005371FE">
        <w:trPr>
          <w:jc w:val="center"/>
        </w:trPr>
        <w:tc>
          <w:tcPr>
            <w:tcW w:w="4531" w:type="dxa"/>
          </w:tcPr>
          <w:p w14:paraId="431882CF" w14:textId="16DD7186" w:rsidR="005371FE" w:rsidRPr="005371FE" w:rsidRDefault="005371FE" w:rsidP="005371FE">
            <w:pPr>
              <w:spacing w:after="0"/>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5098" w:type="dxa"/>
          </w:tcPr>
          <w:p w14:paraId="1E5F2807" w14:textId="7FA9E1CB" w:rsidR="005371FE" w:rsidRPr="005371FE" w:rsidRDefault="005371FE" w:rsidP="005371FE">
            <w:pPr>
              <w:spacing w:after="0"/>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075CE7" w14:paraId="1BFA6A59" w14:textId="77777777" w:rsidTr="005371FE">
        <w:trPr>
          <w:jc w:val="center"/>
        </w:trPr>
        <w:tc>
          <w:tcPr>
            <w:tcW w:w="4531" w:type="dxa"/>
          </w:tcPr>
          <w:p w14:paraId="65864261" w14:textId="77777777" w:rsidR="00075CE7" w:rsidRPr="00BD7BE3" w:rsidRDefault="00075CE7" w:rsidP="005371F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098" w:type="dxa"/>
          </w:tcPr>
          <w:p w14:paraId="6AAD78A6" w14:textId="770723C7" w:rsidR="00075CE7" w:rsidRDefault="00075CE7" w:rsidP="005371FE">
            <w:pPr>
              <w:spacing w:after="0"/>
              <w:rPr>
                <w:rFonts w:eastAsiaTheme="minorEastAsia"/>
                <w:bCs/>
                <w:lang w:eastAsia="zh-TW"/>
              </w:rPr>
            </w:pPr>
            <w:r>
              <w:rPr>
                <w:rFonts w:eastAsiaTheme="minorEastAsia"/>
                <w:bCs/>
                <w:lang w:eastAsia="zh-TW"/>
              </w:rPr>
              <w:t>(2,1) for 4Tx, (4,1) for 8Tx</w:t>
            </w:r>
            <w:r w:rsidR="005371FE">
              <w:rPr>
                <w:rFonts w:eastAsiaTheme="minorEastAsia"/>
                <w:bCs/>
                <w:lang w:eastAsia="zh-TW"/>
              </w:rPr>
              <w:t>. (1 dimension antenna array)</w:t>
            </w:r>
          </w:p>
        </w:tc>
      </w:tr>
      <w:tr w:rsidR="00075CE7" w14:paraId="1919839B" w14:textId="77777777" w:rsidTr="005371FE">
        <w:trPr>
          <w:jc w:val="center"/>
        </w:trPr>
        <w:tc>
          <w:tcPr>
            <w:tcW w:w="4531" w:type="dxa"/>
          </w:tcPr>
          <w:p w14:paraId="0C05EFD2" w14:textId="473C68AF" w:rsidR="00075CE7" w:rsidRDefault="00075CE7" w:rsidP="005371FE">
            <w:pPr>
              <w:spacing w:after="0"/>
              <w:rPr>
                <w:rFonts w:eastAsiaTheme="minorEastAsia"/>
                <w:bCs/>
                <w:lang w:eastAsia="zh-TW"/>
              </w:rPr>
            </w:pPr>
            <w:r>
              <w:rPr>
                <w:rFonts w:eastAsiaTheme="minorEastAsia"/>
                <w:bCs/>
                <w:lang w:eastAsia="zh-TW"/>
              </w:rPr>
              <w:t>Precoder</w:t>
            </w:r>
          </w:p>
        </w:tc>
        <w:tc>
          <w:tcPr>
            <w:tcW w:w="5098" w:type="dxa"/>
          </w:tcPr>
          <w:p w14:paraId="3E6A8FC0" w14:textId="44B1D496" w:rsidR="00075CE7" w:rsidRPr="000305F5" w:rsidRDefault="00075CE7" w:rsidP="005371FE">
            <w:pPr>
              <w:spacing w:after="0"/>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w:t>
            </w:r>
            <w:r w:rsidR="005371FE">
              <w:rPr>
                <w:rFonts w:eastAsiaTheme="minorEastAsia"/>
                <w:bCs/>
                <w:lang w:val="en-US" w:eastAsia="zh-CN"/>
              </w:rPr>
              <w:t>, Random precoder</w:t>
            </w:r>
          </w:p>
        </w:tc>
      </w:tr>
      <w:tr w:rsidR="00075CE7" w14:paraId="21096800" w14:textId="77777777" w:rsidTr="005371FE">
        <w:trPr>
          <w:jc w:val="center"/>
        </w:trPr>
        <w:tc>
          <w:tcPr>
            <w:tcW w:w="4531" w:type="dxa"/>
          </w:tcPr>
          <w:p w14:paraId="02DA9666" w14:textId="3FD12AA4" w:rsidR="00075CE7" w:rsidRDefault="00075CE7" w:rsidP="005371FE">
            <w:pPr>
              <w:spacing w:after="0"/>
              <w:rPr>
                <w:rFonts w:eastAsiaTheme="minorEastAsia"/>
                <w:bCs/>
                <w:lang w:eastAsia="zh-CN"/>
              </w:rPr>
            </w:pPr>
            <w:r>
              <w:rPr>
                <w:rFonts w:eastAsiaTheme="minorEastAsia" w:hint="eastAsia"/>
                <w:bCs/>
                <w:lang w:eastAsia="zh-CN"/>
              </w:rPr>
              <w:t>R</w:t>
            </w:r>
            <w:r>
              <w:rPr>
                <w:rFonts w:eastAsiaTheme="minorEastAsia"/>
                <w:bCs/>
                <w:lang w:eastAsia="zh-CN"/>
              </w:rPr>
              <w:t>ank</w:t>
            </w:r>
          </w:p>
        </w:tc>
        <w:tc>
          <w:tcPr>
            <w:tcW w:w="5098" w:type="dxa"/>
          </w:tcPr>
          <w:p w14:paraId="16C8664D" w14:textId="1C6D5033" w:rsidR="00075CE7" w:rsidRDefault="00075CE7" w:rsidP="005371FE">
            <w:pPr>
              <w:spacing w:after="0"/>
              <w:rPr>
                <w:rFonts w:eastAsiaTheme="minorEastAsia"/>
                <w:bCs/>
                <w:lang w:eastAsia="zh-CN"/>
              </w:rPr>
            </w:pPr>
            <w:r>
              <w:rPr>
                <w:rFonts w:eastAsiaTheme="minorEastAsia" w:hint="eastAsia"/>
                <w:bCs/>
                <w:lang w:eastAsia="zh-CN"/>
              </w:rPr>
              <w:t>4</w:t>
            </w:r>
            <w:r>
              <w:rPr>
                <w:rFonts w:eastAsiaTheme="minorEastAsia"/>
                <w:bCs/>
                <w:lang w:eastAsia="zh-CN"/>
              </w:rPr>
              <w:t>,8</w:t>
            </w:r>
          </w:p>
        </w:tc>
      </w:tr>
      <w:tr w:rsidR="00075CE7" w14:paraId="7654E851" w14:textId="77777777" w:rsidTr="005371FE">
        <w:trPr>
          <w:jc w:val="center"/>
        </w:trPr>
        <w:tc>
          <w:tcPr>
            <w:tcW w:w="4531" w:type="dxa"/>
          </w:tcPr>
          <w:p w14:paraId="4EDFC1CE" w14:textId="3569BCC0" w:rsidR="00075CE7" w:rsidRPr="00224DD9" w:rsidRDefault="00075CE7" w:rsidP="005371FE">
            <w:pPr>
              <w:spacing w:after="0"/>
              <w:rPr>
                <w:rFonts w:eastAsiaTheme="minorEastAsia"/>
                <w:bCs/>
                <w:lang w:eastAsia="zh-CN"/>
              </w:rPr>
            </w:pPr>
            <w:r>
              <w:rPr>
                <w:rFonts w:eastAsiaTheme="minorEastAsia" w:hint="eastAsia"/>
                <w:bCs/>
                <w:lang w:eastAsia="zh-CN"/>
              </w:rPr>
              <w:t>A</w:t>
            </w:r>
            <w:r>
              <w:rPr>
                <w:rFonts w:eastAsiaTheme="minorEastAsia"/>
                <w:bCs/>
                <w:lang w:eastAsia="zh-CN"/>
              </w:rPr>
              <w:t>ntenna configuration</w:t>
            </w:r>
          </w:p>
        </w:tc>
        <w:tc>
          <w:tcPr>
            <w:tcW w:w="5098" w:type="dxa"/>
          </w:tcPr>
          <w:p w14:paraId="180AEDE3" w14:textId="734C08AF" w:rsidR="00075CE7" w:rsidRDefault="00075CE7" w:rsidP="005371FE">
            <w:pPr>
              <w:spacing w:after="0"/>
              <w:rPr>
                <w:rFonts w:eastAsiaTheme="minorEastAsia"/>
                <w:bCs/>
                <w:lang w:eastAsia="zh-CN"/>
              </w:rPr>
            </w:pPr>
            <w:r>
              <w:rPr>
                <w:rFonts w:eastAsiaTheme="minorEastAsia" w:hint="eastAsia"/>
                <w:bCs/>
                <w:lang w:eastAsia="zh-CN"/>
              </w:rPr>
              <w:t>4</w:t>
            </w:r>
            <w:r>
              <w:rPr>
                <w:rFonts w:eastAsiaTheme="minorEastAsia"/>
                <w:bCs/>
                <w:lang w:eastAsia="zh-CN"/>
              </w:rPr>
              <w:t>T4R for Rank4, 8T8R for Rank8</w:t>
            </w:r>
          </w:p>
        </w:tc>
      </w:tr>
      <w:tr w:rsidR="00075CE7" w14:paraId="70BC174F" w14:textId="77777777" w:rsidTr="005371FE">
        <w:trPr>
          <w:jc w:val="center"/>
        </w:trPr>
        <w:tc>
          <w:tcPr>
            <w:tcW w:w="4531" w:type="dxa"/>
          </w:tcPr>
          <w:p w14:paraId="326156E0" w14:textId="64F51D92" w:rsidR="00075CE7" w:rsidRDefault="00075CE7" w:rsidP="005371F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hannel </w:t>
            </w:r>
          </w:p>
        </w:tc>
        <w:tc>
          <w:tcPr>
            <w:tcW w:w="5098" w:type="dxa"/>
          </w:tcPr>
          <w:p w14:paraId="105A4FBE" w14:textId="093E0260" w:rsidR="00075CE7" w:rsidRDefault="00075CE7" w:rsidP="005371FE">
            <w:pPr>
              <w:spacing w:after="0"/>
              <w:rPr>
                <w:rFonts w:eastAsiaTheme="minorEastAsia"/>
                <w:bCs/>
                <w:lang w:eastAsia="zh-CN"/>
              </w:rPr>
            </w:pPr>
            <w:r>
              <w:rPr>
                <w:rFonts w:eastAsiaTheme="minorEastAsia" w:hint="eastAsia"/>
                <w:bCs/>
                <w:lang w:eastAsia="zh-CN"/>
              </w:rPr>
              <w:t>L</w:t>
            </w:r>
            <w:r>
              <w:rPr>
                <w:rFonts w:eastAsiaTheme="minorEastAsia"/>
                <w:bCs/>
                <w:lang w:eastAsia="zh-CN"/>
              </w:rPr>
              <w:t xml:space="preserve">egacy TDLC300-100 XPL medium </w:t>
            </w:r>
          </w:p>
          <w:p w14:paraId="71E0CE4F" w14:textId="28E87BDD" w:rsidR="00075CE7" w:rsidRDefault="00075CE7" w:rsidP="005371FE">
            <w:pPr>
              <w:spacing w:after="0"/>
              <w:rPr>
                <w:rFonts w:eastAsiaTheme="minorEastAsia"/>
                <w:bCs/>
                <w:lang w:eastAsia="zh-CN"/>
              </w:rPr>
            </w:pPr>
            <w:r>
              <w:rPr>
                <w:rFonts w:eastAsiaTheme="minorEastAsia" w:hint="eastAsia"/>
                <w:bCs/>
                <w:lang w:eastAsia="zh-CN"/>
              </w:rPr>
              <w:t>L</w:t>
            </w:r>
            <w:r>
              <w:rPr>
                <w:rFonts w:eastAsiaTheme="minorEastAsia"/>
                <w:bCs/>
                <w:lang w:eastAsia="zh-CN"/>
              </w:rPr>
              <w:t xml:space="preserve">egacy TDLC300-100 XPL high </w:t>
            </w:r>
          </w:p>
          <w:p w14:paraId="714CE49D" w14:textId="7430F9A9" w:rsidR="00075CE7" w:rsidRDefault="00075CE7" w:rsidP="005371FE">
            <w:pPr>
              <w:spacing w:after="0"/>
              <w:rPr>
                <w:rFonts w:eastAsiaTheme="minorEastAsia"/>
                <w:bCs/>
                <w:lang w:eastAsia="zh-CN"/>
              </w:rPr>
            </w:pPr>
            <w:r>
              <w:rPr>
                <w:rFonts w:eastAsiaTheme="minorEastAsia" w:hint="eastAsia"/>
                <w:bCs/>
                <w:lang w:eastAsia="zh-CN"/>
              </w:rPr>
              <w:t>C</w:t>
            </w:r>
            <w:r>
              <w:rPr>
                <w:rFonts w:eastAsiaTheme="minorEastAsia"/>
                <w:bCs/>
                <w:lang w:eastAsia="zh-CN"/>
              </w:rPr>
              <w:t>luster model 1 with 2 clusters for Rank4</w:t>
            </w:r>
          </w:p>
          <w:p w14:paraId="5B4E9522" w14:textId="16C47E02" w:rsidR="00075CE7" w:rsidRPr="00075CE7" w:rsidRDefault="00075CE7" w:rsidP="005371FE">
            <w:pPr>
              <w:spacing w:after="0"/>
              <w:rPr>
                <w:rFonts w:eastAsiaTheme="minorEastAsia"/>
                <w:bCs/>
                <w:lang w:eastAsia="zh-CN"/>
              </w:rPr>
            </w:pPr>
            <w:r>
              <w:rPr>
                <w:rFonts w:eastAsiaTheme="minorEastAsia" w:hint="eastAsia"/>
                <w:bCs/>
                <w:lang w:eastAsia="zh-CN"/>
              </w:rPr>
              <w:t>C</w:t>
            </w:r>
            <w:r>
              <w:rPr>
                <w:rFonts w:eastAsiaTheme="minorEastAsia"/>
                <w:bCs/>
                <w:lang w:eastAsia="zh-CN"/>
              </w:rPr>
              <w:t>luster model 1 with 4 clusters for Rank8</w:t>
            </w:r>
          </w:p>
        </w:tc>
      </w:tr>
      <w:tr w:rsidR="00075CE7" w14:paraId="4BA2FEA8" w14:textId="77777777" w:rsidTr="005371FE">
        <w:trPr>
          <w:jc w:val="center"/>
        </w:trPr>
        <w:tc>
          <w:tcPr>
            <w:tcW w:w="4531" w:type="dxa"/>
          </w:tcPr>
          <w:p w14:paraId="7AD7295B" w14:textId="46CED7DB" w:rsidR="00075CE7" w:rsidRDefault="005371FE" w:rsidP="005371FE">
            <w:pPr>
              <w:spacing w:after="0"/>
              <w:rPr>
                <w:rFonts w:eastAsiaTheme="minorEastAsia"/>
                <w:bCs/>
                <w:lang w:eastAsia="zh-CN"/>
              </w:rPr>
            </w:pPr>
            <w:r>
              <w:rPr>
                <w:rFonts w:eastAsiaTheme="minorEastAsia" w:hint="eastAsia"/>
                <w:bCs/>
                <w:lang w:eastAsia="zh-CN"/>
              </w:rPr>
              <w:t>M</w:t>
            </w:r>
            <w:r>
              <w:rPr>
                <w:rFonts w:eastAsiaTheme="minorEastAsia"/>
                <w:bCs/>
                <w:lang w:eastAsia="zh-CN"/>
              </w:rPr>
              <w:t>CS</w:t>
            </w:r>
          </w:p>
        </w:tc>
        <w:tc>
          <w:tcPr>
            <w:tcW w:w="5098" w:type="dxa"/>
          </w:tcPr>
          <w:p w14:paraId="2B5A8B69" w14:textId="5C6F2ECF" w:rsidR="00075CE7" w:rsidRDefault="005371FE" w:rsidP="005371FE">
            <w:pPr>
              <w:spacing w:after="0"/>
              <w:rPr>
                <w:rFonts w:eastAsiaTheme="minorEastAsia"/>
                <w:bCs/>
                <w:lang w:eastAsia="zh-CN"/>
              </w:rPr>
            </w:pPr>
            <w:r>
              <w:rPr>
                <w:rFonts w:eastAsiaTheme="minorEastAsia" w:hint="eastAsia"/>
                <w:bCs/>
                <w:lang w:eastAsia="zh-CN"/>
              </w:rPr>
              <w:t>1</w:t>
            </w:r>
            <w:r>
              <w:rPr>
                <w:rFonts w:eastAsiaTheme="minorEastAsia"/>
                <w:bCs/>
                <w:lang w:eastAsia="zh-CN"/>
              </w:rPr>
              <w:t>3</w:t>
            </w:r>
          </w:p>
        </w:tc>
      </w:tr>
      <w:tr w:rsidR="005371FE" w14:paraId="1EFD9042" w14:textId="77777777" w:rsidTr="005371FE">
        <w:trPr>
          <w:trHeight w:val="422"/>
          <w:jc w:val="center"/>
        </w:trPr>
        <w:tc>
          <w:tcPr>
            <w:tcW w:w="4531" w:type="dxa"/>
          </w:tcPr>
          <w:p w14:paraId="556ACF51" w14:textId="627B172E" w:rsidR="005371FE" w:rsidRDefault="005371FE" w:rsidP="005371FE">
            <w:pPr>
              <w:spacing w:after="0"/>
              <w:rPr>
                <w:rFonts w:eastAsiaTheme="minorEastAsia"/>
                <w:bCs/>
                <w:lang w:eastAsia="zh-TW"/>
              </w:rPr>
            </w:pPr>
            <w:r>
              <w:rPr>
                <w:rFonts w:eastAsiaTheme="minorEastAsia"/>
                <w:bCs/>
                <w:lang w:eastAsia="zh-TW"/>
              </w:rPr>
              <w:t>Cluster powers</w:t>
            </w:r>
          </w:p>
        </w:tc>
        <w:tc>
          <w:tcPr>
            <w:tcW w:w="5098" w:type="dxa"/>
          </w:tcPr>
          <w:p w14:paraId="2760081E" w14:textId="2F3D1D01" w:rsidR="005371FE" w:rsidRDefault="005371FE" w:rsidP="005371FE">
            <w:pPr>
              <w:spacing w:after="0"/>
              <w:rPr>
                <w:rFonts w:eastAsiaTheme="minorEastAsia"/>
                <w:bCs/>
                <w:lang w:eastAsia="zh-TW"/>
              </w:rPr>
            </w:pPr>
            <w:r>
              <w:rPr>
                <w:rFonts w:eastAsiaTheme="minorEastAsia"/>
                <w:bCs/>
                <w:lang w:eastAsia="zh-TW"/>
              </w:rPr>
              <w:t xml:space="preserve">For 2 clusters: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1</m:t>
                  </m:r>
                </m:sub>
              </m:sSub>
            </m:oMath>
            <w:r w:rsidRPr="007E3CCA">
              <w:rPr>
                <w:lang w:val="en-US"/>
              </w:rPr>
              <w:t xml:space="preserve">,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2</m:t>
                  </m:r>
                </m:sub>
              </m:sSub>
            </m:oMath>
            <w:r>
              <w:rPr>
                <w:rFonts w:eastAsiaTheme="minorEastAsia"/>
                <w:bCs/>
                <w:lang w:eastAsia="zh-TW"/>
              </w:rPr>
              <w:t>=[0dB, 0dB]</w:t>
            </w:r>
          </w:p>
          <w:p w14:paraId="042F207A" w14:textId="740E6D66" w:rsidR="005371FE" w:rsidRDefault="005371FE" w:rsidP="005371FE">
            <w:pPr>
              <w:spacing w:after="0"/>
              <w:rPr>
                <w:rFonts w:eastAsiaTheme="minorEastAsia"/>
                <w:bCs/>
                <w:lang w:eastAsia="zh-CN"/>
              </w:rPr>
            </w:pPr>
            <w:r>
              <w:rPr>
                <w:rFonts w:eastAsiaTheme="minorEastAsia" w:hint="eastAsia"/>
                <w:bCs/>
                <w:lang w:eastAsia="zh-CN"/>
              </w:rPr>
              <w:t>F</w:t>
            </w:r>
            <w:r>
              <w:rPr>
                <w:rFonts w:eastAsiaTheme="minorEastAsia"/>
                <w:bCs/>
                <w:lang w:eastAsia="zh-CN"/>
              </w:rPr>
              <w:t xml:space="preserve">or 4 clusters: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1</m:t>
                  </m:r>
                </m:sub>
              </m:sSub>
            </m:oMath>
            <w:r w:rsidRPr="007E3CCA">
              <w:rPr>
                <w:lang w:val="en-US"/>
              </w:rPr>
              <w:t xml:space="preserve">,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2</m:t>
                  </m:r>
                </m:sub>
              </m:sSub>
            </m:oMath>
            <w:r>
              <w:rPr>
                <w:rFonts w:eastAsiaTheme="minorEastAsia"/>
                <w:bCs/>
                <w:lang w:eastAsia="zh-CN"/>
              </w:rPr>
              <w:t xml:space="preserve"> ,</w:t>
            </w:r>
            <w:r>
              <w:rPr>
                <w:rFonts w:ascii="Cambria Math" w:hAnsi="Cambria Math"/>
                <w:i/>
                <w:sz w:val="24"/>
                <w:szCs w:val="24"/>
              </w:rPr>
              <w:t xml:space="preserve">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lang w:val="en-US"/>
                    </w:rPr>
                    <m:t>3</m:t>
                  </m:r>
                </m:sub>
              </m:sSub>
            </m:oMath>
            <w:r>
              <w:rPr>
                <w:rFonts w:eastAsiaTheme="minorEastAsia"/>
                <w:bCs/>
                <w:lang w:eastAsia="zh-CN"/>
              </w:rPr>
              <w:t xml:space="preserve"> </w:t>
            </w:r>
            <m:oMath>
              <m:sSub>
                <m:sSubPr>
                  <m:ctrlPr>
                    <w:rPr>
                      <w:rFonts w:ascii="Cambria Math" w:hAnsi="Cambria Math"/>
                      <w:i/>
                      <w:sz w:val="24"/>
                      <w:szCs w:val="24"/>
                    </w:rPr>
                  </m:ctrlPr>
                </m:sSubPr>
                <m:e>
                  <m:r>
                    <w:rPr>
                      <w:rFonts w:ascii="Cambria Math" w:hAnsi="Cambria Math"/>
                      <w:lang w:val="fi-FI"/>
                    </w:rPr>
                    <m:t>p</m:t>
                  </m:r>
                </m:e>
                <m:sub>
                  <m:r>
                    <w:rPr>
                      <w:rFonts w:ascii="Cambria Math" w:hAnsi="Cambria Math"/>
                      <w:sz w:val="24"/>
                      <w:szCs w:val="24"/>
                    </w:rPr>
                    <m:t>4</m:t>
                  </m:r>
                </m:sub>
              </m:sSub>
            </m:oMath>
            <w:r>
              <w:rPr>
                <w:rFonts w:eastAsiaTheme="minorEastAsia"/>
                <w:bCs/>
                <w:lang w:eastAsia="zh-CN"/>
              </w:rPr>
              <w:t xml:space="preserve"> =[</w:t>
            </w:r>
            <w:r>
              <w:rPr>
                <w:rFonts w:eastAsiaTheme="minorEastAsia"/>
                <w:bCs/>
                <w:lang w:eastAsia="zh-TW"/>
              </w:rPr>
              <w:t>0dB, 0dB, 0dB, 0dB</w:t>
            </w:r>
            <w:r>
              <w:rPr>
                <w:rFonts w:eastAsiaTheme="minorEastAsia"/>
                <w:bCs/>
                <w:lang w:eastAsia="zh-CN"/>
              </w:rPr>
              <w:t>]</w:t>
            </w:r>
          </w:p>
        </w:tc>
      </w:tr>
      <w:tr w:rsidR="005371FE" w14:paraId="4C3616E3" w14:textId="77777777" w:rsidTr="005371FE">
        <w:trPr>
          <w:trHeight w:val="428"/>
          <w:jc w:val="center"/>
        </w:trPr>
        <w:tc>
          <w:tcPr>
            <w:tcW w:w="4531" w:type="dxa"/>
          </w:tcPr>
          <w:p w14:paraId="64B0B33E" w14:textId="6C4526DD" w:rsidR="005371FE" w:rsidRDefault="005371FE" w:rsidP="005371FE">
            <w:pPr>
              <w:spacing w:after="0"/>
              <w:rPr>
                <w:rFonts w:eastAsiaTheme="minorEastAsia"/>
                <w:bCs/>
                <w:lang w:eastAsia="zh-TW"/>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w:t>
            </w:r>
          </w:p>
        </w:tc>
        <w:tc>
          <w:tcPr>
            <w:tcW w:w="5098" w:type="dxa"/>
          </w:tcPr>
          <w:p w14:paraId="6BDAFB01" w14:textId="3D118482" w:rsidR="005371FE" w:rsidRPr="005371FE" w:rsidRDefault="005371FE" w:rsidP="005371FE">
            <w:pPr>
              <w:spacing w:after="0"/>
              <w:rPr>
                <w:rStyle w:val="ui-provider"/>
                <w:rFonts w:eastAsiaTheme="minorEastAsia"/>
                <w:lang w:eastAsia="zh-CN"/>
              </w:rPr>
            </w:pPr>
            <w:r>
              <w:rPr>
                <w:rStyle w:val="ui-provider"/>
                <w:rFonts w:eastAsiaTheme="minorEastAsia" w:hint="eastAsia"/>
                <w:lang w:eastAsia="zh-CN"/>
              </w:rPr>
              <w:t>F</w:t>
            </w:r>
            <w:r>
              <w:rPr>
                <w:rStyle w:val="ui-provider"/>
                <w:rFonts w:eastAsiaTheme="minorEastAsia"/>
              </w:rPr>
              <w:t xml:space="preserve">or 2 clusters: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oMath>
            <w:r>
              <w:rPr>
                <w:rStyle w:val="ui-provider"/>
                <w:rFonts w:eastAsiaTheme="minorEastAsia"/>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oMath>
            <w:r>
              <w:rPr>
                <w:rFonts w:eastAsiaTheme="minorEastAsia"/>
                <w:bCs/>
                <w:lang w:eastAsia="zh-TW"/>
              </w:rPr>
              <w:t>π</w:t>
            </w:r>
          </w:p>
          <w:p w14:paraId="69D930E8" w14:textId="65A34C27" w:rsidR="005371FE" w:rsidRDefault="005371FE" w:rsidP="005371FE">
            <w:pPr>
              <w:spacing w:after="0"/>
              <w:rPr>
                <w:rFonts w:eastAsiaTheme="minorEastAsia"/>
                <w:bCs/>
                <w:lang w:eastAsia="zh-TW"/>
              </w:rPr>
            </w:pPr>
            <w:r>
              <w:rPr>
                <w:rStyle w:val="ui-provider"/>
              </w:rPr>
              <w:t xml:space="preserve">For 4 clusters: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oMath>
            <w:r>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oMath>
            <w:r>
              <w:rPr>
                <w:rFonts w:eastAsiaTheme="minorEastAsia"/>
                <w:bCs/>
                <w:lang w:eastAsia="zh-TW"/>
              </w:rPr>
              <w:t>π</w:t>
            </w:r>
            <w:r>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sz w:val="24"/>
                  <w:szCs w:val="24"/>
                  <w:lang w:val="en-US"/>
                </w:rPr>
                <m:t>=</m:t>
              </m:r>
            </m:oMath>
            <w:r>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hAnsi="Cambria Math"/>
                  <w:sz w:val="24"/>
                  <w:szCs w:val="24"/>
                  <w:lang w:val="en-US"/>
                </w:rPr>
                <m:t>=</m:t>
              </m:r>
            </m:oMath>
            <w:r>
              <w:rPr>
                <w:rFonts w:eastAsiaTheme="minorEastAsia"/>
                <w:bCs/>
                <w:lang w:eastAsia="zh-TW"/>
              </w:rPr>
              <w:t>3π</w:t>
            </w:r>
            <w:r>
              <w:rPr>
                <w:rStyle w:val="ui-provider"/>
              </w:rPr>
              <w:t>/2</w:t>
            </w:r>
          </w:p>
        </w:tc>
      </w:tr>
      <w:tr w:rsidR="005371FE" w14:paraId="64163045" w14:textId="77777777" w:rsidTr="005371FE">
        <w:trPr>
          <w:trHeight w:val="830"/>
          <w:jc w:val="center"/>
        </w:trPr>
        <w:tc>
          <w:tcPr>
            <w:tcW w:w="4531" w:type="dxa"/>
          </w:tcPr>
          <w:p w14:paraId="442FD444" w14:textId="089E7E2C" w:rsidR="005371FE" w:rsidRDefault="005371FE" w:rsidP="005371FE">
            <w:pPr>
              <w:spacing w:after="0"/>
              <w:rPr>
                <w:rFonts w:eastAsiaTheme="minorEastAsia"/>
                <w:bCs/>
                <w:lang w:eastAsia="zh-TW"/>
              </w:rPr>
            </w:pPr>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w:t>
            </w:r>
          </w:p>
        </w:tc>
        <w:tc>
          <w:tcPr>
            <w:tcW w:w="5098" w:type="dxa"/>
          </w:tcPr>
          <w:p w14:paraId="6A483448" w14:textId="4B9FC86B" w:rsidR="005371FE" w:rsidRPr="005371FE" w:rsidRDefault="005371FE" w:rsidP="005371FE">
            <w:pPr>
              <w:spacing w:after="0"/>
              <w:rPr>
                <w:rStyle w:val="ui-provider"/>
                <w:rFonts w:eastAsiaTheme="minorEastAsia"/>
                <w:lang w:eastAsia="zh-CN"/>
              </w:rPr>
            </w:pPr>
            <w:r>
              <w:rPr>
                <w:rStyle w:val="ui-provider"/>
                <w:rFonts w:eastAsiaTheme="minorEastAsia" w:hint="eastAsia"/>
                <w:lang w:eastAsia="zh-CN"/>
              </w:rPr>
              <w:t>F</w:t>
            </w:r>
            <w:r>
              <w:rPr>
                <w:rStyle w:val="ui-provider"/>
                <w:rFonts w:eastAsiaTheme="minorEastAsia"/>
              </w:rPr>
              <w:t xml:space="preserve">or 2 clusters: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oMath>
            <w:r>
              <w:rPr>
                <w:rStyle w:val="ui-provider"/>
                <w:rFonts w:eastAsiaTheme="minorEastAsia"/>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oMath>
            <w:r>
              <w:rPr>
                <w:rFonts w:eastAsiaTheme="minorEastAsia"/>
                <w:bCs/>
                <w:lang w:eastAsia="zh-TW"/>
              </w:rPr>
              <w:t>π</w:t>
            </w:r>
          </w:p>
          <w:p w14:paraId="79EF156F" w14:textId="6B7AF0F3" w:rsidR="005371FE" w:rsidRDefault="005371FE" w:rsidP="005371FE">
            <w:pPr>
              <w:spacing w:after="0"/>
              <w:rPr>
                <w:rFonts w:eastAsiaTheme="minorEastAsia"/>
                <w:bCs/>
                <w:lang w:eastAsia="zh-TW"/>
              </w:rPr>
            </w:pPr>
            <w:r>
              <w:rPr>
                <w:rStyle w:val="ui-provider"/>
              </w:rPr>
              <w:t xml:space="preserve">For 4 clusters: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oMath>
            <w:r>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oMath>
            <w:r>
              <w:rPr>
                <w:rFonts w:eastAsiaTheme="minorEastAsia"/>
                <w:bCs/>
                <w:lang w:eastAsia="zh-TW"/>
              </w:rPr>
              <w:t>π</w:t>
            </w:r>
            <w:r>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sz w:val="24"/>
                  <w:szCs w:val="24"/>
                  <w:lang w:val="en-US"/>
                </w:rPr>
                <m:t>=</m:t>
              </m:r>
            </m:oMath>
            <w:r>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sz w:val="24"/>
                  <w:szCs w:val="24"/>
                  <w:lang w:val="en-US"/>
                </w:rPr>
                <m:t>=</m:t>
              </m:r>
            </m:oMath>
            <w:r>
              <w:rPr>
                <w:rFonts w:eastAsiaTheme="minorEastAsia"/>
                <w:bCs/>
                <w:lang w:eastAsia="zh-TW"/>
              </w:rPr>
              <w:t>3π</w:t>
            </w:r>
            <w:r>
              <w:rPr>
                <w:rStyle w:val="ui-provider"/>
              </w:rPr>
              <w:t>/2</w:t>
            </w:r>
          </w:p>
        </w:tc>
      </w:tr>
    </w:tbl>
    <w:p w14:paraId="2DE48C57" w14:textId="667A819A" w:rsidR="003D4CFF" w:rsidRDefault="003D4CFF" w:rsidP="00151A04">
      <w:pPr>
        <w:jc w:val="both"/>
        <w:rPr>
          <w:rFonts w:eastAsiaTheme="minorEastAsia"/>
          <w:lang w:eastAsia="zh-CN"/>
        </w:rPr>
      </w:pPr>
    </w:p>
    <w:tbl>
      <w:tblPr>
        <w:tblStyle w:val="af7"/>
        <w:tblW w:w="0" w:type="auto"/>
        <w:tblLook w:val="04A0" w:firstRow="1" w:lastRow="0" w:firstColumn="1" w:lastColumn="0" w:noHBand="0" w:noVBand="1"/>
      </w:tblPr>
      <w:tblGrid>
        <w:gridCol w:w="5270"/>
        <w:gridCol w:w="5187"/>
      </w:tblGrid>
      <w:tr w:rsidR="0052280A" w14:paraId="13E5D607" w14:textId="77777777" w:rsidTr="008E1367">
        <w:tc>
          <w:tcPr>
            <w:tcW w:w="5228" w:type="dxa"/>
          </w:tcPr>
          <w:p w14:paraId="28E6F394" w14:textId="25FB0AF3" w:rsidR="008E1367" w:rsidRPr="008E1367" w:rsidRDefault="008E1367" w:rsidP="003D4CFF">
            <w:pPr>
              <w:pStyle w:val="aff9"/>
              <w:rPr>
                <w:u w:val="none"/>
              </w:rPr>
            </w:pPr>
            <w:r w:rsidRPr="008E1367">
              <w:rPr>
                <w:noProof/>
                <w:u w:val="none"/>
              </w:rPr>
              <w:lastRenderedPageBreak/>
              <w:drawing>
                <wp:inline distT="0" distB="0" distL="0" distR="0" wp14:anchorId="2ADFC885" wp14:editId="2ED7ACDB">
                  <wp:extent cx="3230088" cy="2509135"/>
                  <wp:effectExtent l="0" t="0" r="889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7322" cy="2530290"/>
                          </a:xfrm>
                          <a:prstGeom prst="rect">
                            <a:avLst/>
                          </a:prstGeom>
                        </pic:spPr>
                      </pic:pic>
                    </a:graphicData>
                  </a:graphic>
                </wp:inline>
              </w:drawing>
            </w:r>
          </w:p>
        </w:tc>
        <w:tc>
          <w:tcPr>
            <w:tcW w:w="5229" w:type="dxa"/>
          </w:tcPr>
          <w:p w14:paraId="3F1B42FE" w14:textId="50C139A3" w:rsidR="008E1367" w:rsidRPr="0052280A" w:rsidRDefault="0052280A" w:rsidP="003D4CFF">
            <w:pPr>
              <w:pStyle w:val="aff9"/>
              <w:rPr>
                <w:u w:val="none"/>
              </w:rPr>
            </w:pPr>
            <w:r w:rsidRPr="0052280A">
              <w:rPr>
                <w:noProof/>
                <w:u w:val="none"/>
              </w:rPr>
              <w:drawing>
                <wp:inline distT="0" distB="0" distL="0" distR="0" wp14:anchorId="1FCCF5E9" wp14:editId="18B792D1">
                  <wp:extent cx="3185832" cy="247600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19299" cy="2502015"/>
                          </a:xfrm>
                          <a:prstGeom prst="rect">
                            <a:avLst/>
                          </a:prstGeom>
                        </pic:spPr>
                      </pic:pic>
                    </a:graphicData>
                  </a:graphic>
                </wp:inline>
              </w:drawing>
            </w:r>
          </w:p>
        </w:tc>
      </w:tr>
    </w:tbl>
    <w:p w14:paraId="375847B3" w14:textId="19E4D8B6" w:rsidR="00E0489F" w:rsidRPr="00E0489F" w:rsidRDefault="00E0489F" w:rsidP="00E0489F">
      <w:pPr>
        <w:pStyle w:val="31"/>
        <w:spacing w:before="120" w:after="120"/>
        <w:jc w:val="center"/>
        <w:rPr>
          <w:rFonts w:eastAsiaTheme="minorEastAsia"/>
          <w:b/>
          <w:bCs/>
        </w:rPr>
      </w:pPr>
      <w:r>
        <w:rPr>
          <w:rFonts w:eastAsiaTheme="minorEastAsia"/>
          <w:b/>
          <w:bCs/>
        </w:rPr>
        <w:t xml:space="preserve">Figure 2.1-1: </w:t>
      </w:r>
      <w:r w:rsidRPr="00E0489F">
        <w:rPr>
          <w:rFonts w:eastAsiaTheme="minorEastAsia"/>
          <w:b/>
          <w:bCs/>
        </w:rPr>
        <w:t>Simulation results for comparison of</w:t>
      </w:r>
      <w:r>
        <w:rPr>
          <w:rFonts w:eastAsiaTheme="minorEastAsia"/>
          <w:b/>
          <w:bCs/>
        </w:rPr>
        <w:t xml:space="preserve"> cluster model 1 with legacy channel model</w:t>
      </w:r>
    </w:p>
    <w:p w14:paraId="6C6ED3CA" w14:textId="0786456C" w:rsidR="008E1367" w:rsidRDefault="00DE3457" w:rsidP="0059730D">
      <w:pPr>
        <w:pStyle w:val="31"/>
        <w:spacing w:before="120" w:after="120"/>
        <w:rPr>
          <w:rFonts w:eastAsiaTheme="minorEastAsia"/>
        </w:rPr>
      </w:pPr>
      <w:r>
        <w:rPr>
          <w:rFonts w:eastAsiaTheme="minorEastAsia"/>
        </w:rPr>
        <w:t>It can be observed that legacy TDL channel has rank deficiency and cluster model 2 can improve the spatial freedom degree, f</w:t>
      </w:r>
      <w:r w:rsidR="0059730D">
        <w:rPr>
          <w:rFonts w:eastAsiaTheme="minorEastAsia"/>
        </w:rPr>
        <w:t>rom the simulation it can be observed that 2 and 4 clusters can support Rank4 and Rank8 respectively.</w:t>
      </w:r>
    </w:p>
    <w:p w14:paraId="56EFA1F8" w14:textId="377EF814" w:rsidR="00645401" w:rsidRDefault="0059730D" w:rsidP="00645401">
      <w:pPr>
        <w:pStyle w:val="proposal"/>
        <w:spacing w:after="120"/>
        <w:rPr>
          <w:rFonts w:eastAsiaTheme="minorEastAsia"/>
        </w:rPr>
      </w:pPr>
      <w:r>
        <w:rPr>
          <w:rFonts w:eastAsiaTheme="minorEastAsia" w:hint="eastAsia"/>
        </w:rPr>
        <w:t>Obser</w:t>
      </w:r>
      <w:r>
        <w:rPr>
          <w:rFonts w:eastAsiaTheme="minorEastAsia"/>
        </w:rPr>
        <w:t>vation 1: For cluster model 1, 2 and 4 clusters can support Rank4 and Rank8 respectively.</w:t>
      </w:r>
    </w:p>
    <w:p w14:paraId="1CFFE7AB" w14:textId="77777777" w:rsidR="00645401" w:rsidRDefault="00645401" w:rsidP="00645401">
      <w:pPr>
        <w:pStyle w:val="proposal"/>
        <w:spacing w:after="120"/>
        <w:rPr>
          <w:rFonts w:eastAsiaTheme="minorEastAsia"/>
        </w:rPr>
      </w:pPr>
    </w:p>
    <w:p w14:paraId="7C2912CB" w14:textId="20673AC7" w:rsidR="003D4CFF" w:rsidRDefault="003D4CFF" w:rsidP="0052280A">
      <w:pPr>
        <w:pStyle w:val="aff9"/>
      </w:pPr>
      <w:r>
        <w:t xml:space="preserve">Configurability </w:t>
      </w:r>
    </w:p>
    <w:p w14:paraId="03DD5B5C" w14:textId="0BB4FD2D" w:rsidR="00F871AE" w:rsidRPr="00645401" w:rsidRDefault="00645401" w:rsidP="0052280A">
      <w:pPr>
        <w:pStyle w:val="aff9"/>
        <w:rPr>
          <w:b w:val="0"/>
          <w:bCs/>
          <w:u w:val="none"/>
        </w:rPr>
      </w:pPr>
      <w:r>
        <w:rPr>
          <w:b w:val="0"/>
          <w:bCs/>
          <w:u w:val="none"/>
        </w:rPr>
        <w:t xml:space="preserve">The power ratio of four clusters is </w:t>
      </w:r>
      <w:r w:rsidR="00DE3457">
        <w:rPr>
          <w:b w:val="0"/>
          <w:bCs/>
          <w:u w:val="none"/>
        </w:rPr>
        <w:t xml:space="preserve">a </w:t>
      </w:r>
      <w:r>
        <w:rPr>
          <w:b w:val="0"/>
          <w:bCs/>
          <w:u w:val="none"/>
        </w:rPr>
        <w:t>variable which can adjust per CW/layer SINR to the desired level. For example, fixed precoder i</w:t>
      </w:r>
      <w:r w:rsidRPr="00645401">
        <w:rPr>
          <w:b w:val="0"/>
          <w:bCs/>
          <w:u w:val="none"/>
          <w:vertAlign w:val="subscript"/>
        </w:rPr>
        <w:t>1,1</w:t>
      </w:r>
      <w:r>
        <w:rPr>
          <w:b w:val="0"/>
          <w:bCs/>
          <w:u w:val="none"/>
        </w:rPr>
        <w:t>=i</w:t>
      </w:r>
      <w:r w:rsidRPr="00645401">
        <w:rPr>
          <w:b w:val="0"/>
          <w:bCs/>
          <w:u w:val="none"/>
          <w:vertAlign w:val="subscript"/>
        </w:rPr>
        <w:t>1,2</w:t>
      </w:r>
      <w:r>
        <w:rPr>
          <w:b w:val="0"/>
          <w:bCs/>
          <w:u w:val="none"/>
        </w:rPr>
        <w:t>=i</w:t>
      </w:r>
      <w:r w:rsidRPr="00645401">
        <w:rPr>
          <w:b w:val="0"/>
          <w:bCs/>
          <w:u w:val="none"/>
          <w:vertAlign w:val="subscript"/>
        </w:rPr>
        <w:t>2</w:t>
      </w:r>
      <w:r>
        <w:rPr>
          <w:b w:val="0"/>
          <w:bCs/>
          <w:u w:val="none"/>
        </w:rPr>
        <w:t>=0</w:t>
      </w:r>
      <w:r w:rsidR="00F871AE">
        <w:rPr>
          <w:b w:val="0"/>
          <w:bCs/>
          <w:u w:val="none"/>
        </w:rPr>
        <w:t xml:space="preserve"> can gather the signal of each rank on special direction, which can be aligned with the direction of pre-configured clusters with pre-configured power, in this case, equal power for all clusters lead to same performance for each layer, unequal power leads to </w:t>
      </w:r>
      <w:r w:rsidR="00DA6B88">
        <w:rPr>
          <w:b w:val="0"/>
          <w:bCs/>
          <w:u w:val="none"/>
        </w:rPr>
        <w:t>difference performance.</w:t>
      </w:r>
      <w:r w:rsidR="00DA6B88">
        <w:rPr>
          <w:rFonts w:hint="eastAsia"/>
          <w:b w:val="0"/>
          <w:bCs/>
          <w:u w:val="none"/>
        </w:rPr>
        <w:t xml:space="preserve"> </w:t>
      </w:r>
      <w:r w:rsidR="00DA6B88">
        <w:rPr>
          <w:b w:val="0"/>
          <w:bCs/>
          <w:u w:val="none"/>
        </w:rPr>
        <w:t xml:space="preserve">We did a simulation to verify this characteristic with the simulation assumptions in Table 2.1-2. In the simulation, two cases are simulated, case1: </w:t>
      </w:r>
      <m:oMath>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4</m:t>
            </m:r>
          </m:sub>
        </m:sSub>
      </m:oMath>
      <w:r w:rsidR="00DA6B88" w:rsidRPr="00DA6B88">
        <w:rPr>
          <w:b w:val="0"/>
          <w:u w:val="none"/>
        </w:rPr>
        <w:t>=[0dB, 0dB, 0dB, 0dB]</w:t>
      </w:r>
      <w:r w:rsidR="00DA6B88">
        <w:rPr>
          <w:b w:val="0"/>
          <w:u w:val="none"/>
        </w:rPr>
        <w:t xml:space="preserve"> and case2: </w:t>
      </w:r>
      <m:oMath>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m:t>
        </m:r>
        <m:sSub>
          <m:sSubPr>
            <m:ctrlPr>
              <w:rPr>
                <w:rFonts w:ascii="Cambria Math" w:hAnsi="Cambria Math"/>
                <w:b w:val="0"/>
                <w:bCs/>
                <w:i/>
                <w:u w:val="none"/>
                <w:lang w:val="en-GB"/>
              </w:rPr>
            </m:ctrlPr>
          </m:sSubPr>
          <m:e>
            <m:r>
              <m:rPr>
                <m:sty m:val="bi"/>
              </m:rPr>
              <w:rPr>
                <w:rFonts w:ascii="Cambria Math" w:hAnsi="Cambria Math"/>
              </w:rPr>
              <m:t>p</m:t>
            </m:r>
          </m:e>
          <m:sub>
            <m:r>
              <m:rPr>
                <m:sty m:val="bi"/>
              </m:rPr>
              <w:rPr>
                <w:rFonts w:ascii="Cambria Math" w:hAnsi="Cambria Math"/>
              </w:rPr>
              <m:t>4</m:t>
            </m:r>
          </m:sub>
        </m:sSub>
      </m:oMath>
      <w:r w:rsidR="00DA6B88" w:rsidRPr="00DA6B88">
        <w:rPr>
          <w:b w:val="0"/>
          <w:u w:val="none"/>
        </w:rPr>
        <w:t>=[0dB, 0dB, -9dB, -9dB]</w:t>
      </w:r>
      <w:r w:rsidR="00DA6B88">
        <w:rPr>
          <w:b w:val="0"/>
          <w:u w:val="none"/>
        </w:rPr>
        <w:t xml:space="preserve"> with fixed precoder </w:t>
      </w:r>
      <w:r w:rsidR="00DA6B88" w:rsidRPr="00DA6B88">
        <w:rPr>
          <w:b w:val="0"/>
          <w:u w:val="none"/>
        </w:rPr>
        <w:t>i</w:t>
      </w:r>
      <w:r w:rsidR="00DA6B88" w:rsidRPr="00DA6B88">
        <w:rPr>
          <w:b w:val="0"/>
          <w:u w:val="none"/>
          <w:vertAlign w:val="subscript"/>
        </w:rPr>
        <w:t>1,1</w:t>
      </w:r>
      <w:r w:rsidR="00DA6B88" w:rsidRPr="00DA6B88">
        <w:rPr>
          <w:b w:val="0"/>
          <w:u w:val="none"/>
        </w:rPr>
        <w:t>=i</w:t>
      </w:r>
      <w:r w:rsidR="00DA6B88" w:rsidRPr="00DA6B88">
        <w:rPr>
          <w:b w:val="0"/>
          <w:u w:val="none"/>
          <w:vertAlign w:val="subscript"/>
        </w:rPr>
        <w:t>1,2</w:t>
      </w:r>
      <w:r w:rsidR="00DA6B88" w:rsidRPr="00DA6B88">
        <w:rPr>
          <w:b w:val="0"/>
          <w:u w:val="none"/>
        </w:rPr>
        <w:t>=i</w:t>
      </w:r>
      <w:r w:rsidR="00DA6B88" w:rsidRPr="00DA6B88">
        <w:rPr>
          <w:b w:val="0"/>
          <w:u w:val="none"/>
          <w:vertAlign w:val="subscript"/>
        </w:rPr>
        <w:t>1,3</w:t>
      </w:r>
      <w:r w:rsidR="00DA6B88" w:rsidRPr="00DA6B88">
        <w:rPr>
          <w:b w:val="0"/>
          <w:u w:val="none"/>
        </w:rPr>
        <w:t>=0</w:t>
      </w:r>
      <w:r w:rsidR="006D2233">
        <w:rPr>
          <w:b w:val="0"/>
          <w:u w:val="none"/>
        </w:rPr>
        <w:t xml:space="preserve">. It can be observed that for case1, two codeword has same performance and for case2, two codeword have quite different performance, the reason is that precoder maps the signal of second codeword to last two clusters with low power. </w:t>
      </w:r>
    </w:p>
    <w:p w14:paraId="7DA118E5" w14:textId="05CC9253" w:rsidR="005371FE" w:rsidRPr="00075CE7" w:rsidRDefault="005371FE" w:rsidP="005371FE">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able 2.1-</w:t>
      </w:r>
      <w:r>
        <w:rPr>
          <w:rFonts w:eastAsiaTheme="minorEastAsia"/>
          <w:b/>
          <w:bCs/>
          <w:lang w:eastAsia="zh-CN"/>
        </w:rPr>
        <w:t>2</w:t>
      </w:r>
      <w:r w:rsidRPr="00075CE7">
        <w:rPr>
          <w:rFonts w:eastAsiaTheme="minorEastAsia"/>
          <w:b/>
          <w:bCs/>
          <w:lang w:eastAsia="zh-CN"/>
        </w:rPr>
        <w:t xml:space="preserve">: Simulation assumptions for </w:t>
      </w:r>
      <w:r w:rsidR="004150D7">
        <w:rPr>
          <w:rFonts w:eastAsiaTheme="minorEastAsia"/>
          <w:b/>
          <w:bCs/>
        </w:rPr>
        <w:t>verification on configurability</w:t>
      </w:r>
    </w:p>
    <w:tbl>
      <w:tblPr>
        <w:tblStyle w:val="af7"/>
        <w:tblW w:w="0" w:type="auto"/>
        <w:jc w:val="center"/>
        <w:tblLook w:val="04A0" w:firstRow="1" w:lastRow="0" w:firstColumn="1" w:lastColumn="0" w:noHBand="0" w:noVBand="1"/>
      </w:tblPr>
      <w:tblGrid>
        <w:gridCol w:w="3964"/>
        <w:gridCol w:w="5665"/>
      </w:tblGrid>
      <w:tr w:rsidR="005371FE" w14:paraId="0A9C4E8B" w14:textId="77777777" w:rsidTr="009B502E">
        <w:trPr>
          <w:jc w:val="center"/>
        </w:trPr>
        <w:tc>
          <w:tcPr>
            <w:tcW w:w="3964" w:type="dxa"/>
          </w:tcPr>
          <w:p w14:paraId="2845108D" w14:textId="77777777" w:rsidR="005371FE" w:rsidRPr="005371FE" w:rsidRDefault="005371FE" w:rsidP="002B62AE">
            <w:pPr>
              <w:spacing w:after="0"/>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5665" w:type="dxa"/>
          </w:tcPr>
          <w:p w14:paraId="7C98BD1F" w14:textId="77777777" w:rsidR="005371FE" w:rsidRPr="005371FE" w:rsidRDefault="005371FE" w:rsidP="002B62AE">
            <w:pPr>
              <w:spacing w:after="0"/>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5371FE" w14:paraId="6BE90C20" w14:textId="77777777" w:rsidTr="009B502E">
        <w:trPr>
          <w:jc w:val="center"/>
        </w:trPr>
        <w:tc>
          <w:tcPr>
            <w:tcW w:w="3964" w:type="dxa"/>
          </w:tcPr>
          <w:p w14:paraId="297DDCC6" w14:textId="77777777" w:rsidR="005371FE" w:rsidRPr="00BD7BE3" w:rsidRDefault="005371FE" w:rsidP="002B62A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665" w:type="dxa"/>
          </w:tcPr>
          <w:p w14:paraId="5C8B6D32" w14:textId="058630EA" w:rsidR="005371FE" w:rsidRDefault="005371FE" w:rsidP="002B62AE">
            <w:pPr>
              <w:spacing w:after="0"/>
              <w:rPr>
                <w:rFonts w:eastAsiaTheme="minorEastAsia"/>
                <w:bCs/>
                <w:lang w:eastAsia="zh-TW"/>
              </w:rPr>
            </w:pPr>
            <w:r>
              <w:rPr>
                <w:rFonts w:eastAsiaTheme="minorEastAsia"/>
                <w:bCs/>
                <w:lang w:eastAsia="zh-TW"/>
              </w:rPr>
              <w:t>(4,1) for 8Tx. (1 dimension antenna array)</w:t>
            </w:r>
          </w:p>
        </w:tc>
      </w:tr>
      <w:tr w:rsidR="005371FE" w14:paraId="47BF2205" w14:textId="77777777" w:rsidTr="009B502E">
        <w:trPr>
          <w:jc w:val="center"/>
        </w:trPr>
        <w:tc>
          <w:tcPr>
            <w:tcW w:w="3964" w:type="dxa"/>
          </w:tcPr>
          <w:p w14:paraId="66831638" w14:textId="77777777" w:rsidR="005371FE" w:rsidRDefault="005371FE" w:rsidP="002B62AE">
            <w:pPr>
              <w:spacing w:after="0"/>
              <w:rPr>
                <w:rFonts w:eastAsiaTheme="minorEastAsia"/>
                <w:bCs/>
                <w:lang w:eastAsia="zh-TW"/>
              </w:rPr>
            </w:pPr>
            <w:r>
              <w:rPr>
                <w:rFonts w:eastAsiaTheme="minorEastAsia"/>
                <w:bCs/>
                <w:lang w:eastAsia="zh-TW"/>
              </w:rPr>
              <w:t>Precoder</w:t>
            </w:r>
          </w:p>
        </w:tc>
        <w:tc>
          <w:tcPr>
            <w:tcW w:w="5665" w:type="dxa"/>
          </w:tcPr>
          <w:p w14:paraId="4DF84014" w14:textId="632A28C0" w:rsidR="005371FE" w:rsidRPr="000305F5" w:rsidRDefault="005371FE" w:rsidP="002B62AE">
            <w:pPr>
              <w:spacing w:after="0"/>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 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sidRPr="005371FE">
              <w:rPr>
                <w:rFonts w:eastAsiaTheme="minorEastAsia"/>
                <w:bCs/>
                <w:vertAlign w:val="subscript"/>
                <w:lang w:val="en-US" w:eastAsia="zh-CN"/>
              </w:rPr>
              <w:t>1,3</w:t>
            </w:r>
            <w:r>
              <w:rPr>
                <w:rFonts w:eastAsiaTheme="minorEastAsia"/>
                <w:bCs/>
                <w:lang w:val="en-US" w:eastAsia="zh-CN"/>
              </w:rPr>
              <w:t>=0</w:t>
            </w:r>
          </w:p>
        </w:tc>
      </w:tr>
      <w:tr w:rsidR="005371FE" w14:paraId="06401943" w14:textId="77777777" w:rsidTr="009B502E">
        <w:trPr>
          <w:jc w:val="center"/>
        </w:trPr>
        <w:tc>
          <w:tcPr>
            <w:tcW w:w="3964" w:type="dxa"/>
          </w:tcPr>
          <w:p w14:paraId="0A890318" w14:textId="77777777" w:rsidR="005371FE" w:rsidRDefault="005371FE" w:rsidP="002B62AE">
            <w:pPr>
              <w:spacing w:after="0"/>
              <w:rPr>
                <w:rFonts w:eastAsiaTheme="minorEastAsia"/>
                <w:bCs/>
                <w:lang w:eastAsia="zh-CN"/>
              </w:rPr>
            </w:pPr>
            <w:r>
              <w:rPr>
                <w:rFonts w:eastAsiaTheme="minorEastAsia" w:hint="eastAsia"/>
                <w:bCs/>
                <w:lang w:eastAsia="zh-CN"/>
              </w:rPr>
              <w:t>R</w:t>
            </w:r>
            <w:r>
              <w:rPr>
                <w:rFonts w:eastAsiaTheme="minorEastAsia"/>
                <w:bCs/>
                <w:lang w:eastAsia="zh-CN"/>
              </w:rPr>
              <w:t>ank</w:t>
            </w:r>
          </w:p>
        </w:tc>
        <w:tc>
          <w:tcPr>
            <w:tcW w:w="5665" w:type="dxa"/>
          </w:tcPr>
          <w:p w14:paraId="45486B10" w14:textId="6C8EA606" w:rsidR="005371FE" w:rsidRDefault="005371FE" w:rsidP="002B62AE">
            <w:pPr>
              <w:spacing w:after="0"/>
              <w:rPr>
                <w:rFonts w:eastAsiaTheme="minorEastAsia"/>
                <w:bCs/>
                <w:lang w:eastAsia="zh-CN"/>
              </w:rPr>
            </w:pPr>
            <w:r>
              <w:rPr>
                <w:rFonts w:eastAsiaTheme="minorEastAsia"/>
                <w:bCs/>
                <w:lang w:eastAsia="zh-CN"/>
              </w:rPr>
              <w:t>8</w:t>
            </w:r>
          </w:p>
        </w:tc>
      </w:tr>
      <w:tr w:rsidR="005371FE" w14:paraId="378EBE43" w14:textId="77777777" w:rsidTr="009B502E">
        <w:trPr>
          <w:jc w:val="center"/>
        </w:trPr>
        <w:tc>
          <w:tcPr>
            <w:tcW w:w="3964" w:type="dxa"/>
          </w:tcPr>
          <w:p w14:paraId="6415C7A6" w14:textId="77777777" w:rsidR="005371FE" w:rsidRPr="00224DD9" w:rsidRDefault="005371FE" w:rsidP="002B62AE">
            <w:pPr>
              <w:spacing w:after="0"/>
              <w:rPr>
                <w:rFonts w:eastAsiaTheme="minorEastAsia"/>
                <w:bCs/>
                <w:lang w:eastAsia="zh-CN"/>
              </w:rPr>
            </w:pPr>
            <w:r>
              <w:rPr>
                <w:rFonts w:eastAsiaTheme="minorEastAsia" w:hint="eastAsia"/>
                <w:bCs/>
                <w:lang w:eastAsia="zh-CN"/>
              </w:rPr>
              <w:t>A</w:t>
            </w:r>
            <w:r>
              <w:rPr>
                <w:rFonts w:eastAsiaTheme="minorEastAsia"/>
                <w:bCs/>
                <w:lang w:eastAsia="zh-CN"/>
              </w:rPr>
              <w:t>ntenna configuration</w:t>
            </w:r>
          </w:p>
        </w:tc>
        <w:tc>
          <w:tcPr>
            <w:tcW w:w="5665" w:type="dxa"/>
          </w:tcPr>
          <w:p w14:paraId="329920DE" w14:textId="080F4246" w:rsidR="005371FE" w:rsidRDefault="005371FE" w:rsidP="002B62AE">
            <w:pPr>
              <w:spacing w:after="0"/>
              <w:rPr>
                <w:rFonts w:eastAsiaTheme="minorEastAsia"/>
                <w:bCs/>
                <w:lang w:eastAsia="zh-CN"/>
              </w:rPr>
            </w:pPr>
            <w:r>
              <w:rPr>
                <w:rFonts w:eastAsiaTheme="minorEastAsia"/>
                <w:bCs/>
                <w:lang w:eastAsia="zh-CN"/>
              </w:rPr>
              <w:t>8T8R</w:t>
            </w:r>
          </w:p>
        </w:tc>
      </w:tr>
      <w:tr w:rsidR="005371FE" w14:paraId="3BD49265" w14:textId="77777777" w:rsidTr="009B502E">
        <w:trPr>
          <w:jc w:val="center"/>
        </w:trPr>
        <w:tc>
          <w:tcPr>
            <w:tcW w:w="3964" w:type="dxa"/>
          </w:tcPr>
          <w:p w14:paraId="7A25F377" w14:textId="77777777" w:rsidR="005371FE" w:rsidRDefault="005371FE"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hannel </w:t>
            </w:r>
          </w:p>
        </w:tc>
        <w:tc>
          <w:tcPr>
            <w:tcW w:w="5665" w:type="dxa"/>
          </w:tcPr>
          <w:p w14:paraId="59B625CA" w14:textId="0C5753FA" w:rsidR="005371FE" w:rsidRPr="00075CE7" w:rsidRDefault="005371FE"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luster model 1 with 4 clusters </w:t>
            </w:r>
          </w:p>
        </w:tc>
      </w:tr>
      <w:tr w:rsidR="005371FE" w14:paraId="7CA0AA97" w14:textId="77777777" w:rsidTr="009B502E">
        <w:trPr>
          <w:jc w:val="center"/>
        </w:trPr>
        <w:tc>
          <w:tcPr>
            <w:tcW w:w="3964" w:type="dxa"/>
          </w:tcPr>
          <w:p w14:paraId="650108A0" w14:textId="77777777" w:rsidR="005371FE" w:rsidRDefault="005371FE" w:rsidP="002B62AE">
            <w:pPr>
              <w:spacing w:after="0"/>
              <w:rPr>
                <w:rFonts w:eastAsiaTheme="minorEastAsia"/>
                <w:bCs/>
                <w:lang w:eastAsia="zh-CN"/>
              </w:rPr>
            </w:pPr>
            <w:r>
              <w:rPr>
                <w:rFonts w:eastAsiaTheme="minorEastAsia" w:hint="eastAsia"/>
                <w:bCs/>
                <w:lang w:eastAsia="zh-CN"/>
              </w:rPr>
              <w:t>M</w:t>
            </w:r>
            <w:r>
              <w:rPr>
                <w:rFonts w:eastAsiaTheme="minorEastAsia"/>
                <w:bCs/>
                <w:lang w:eastAsia="zh-CN"/>
              </w:rPr>
              <w:t>CS</w:t>
            </w:r>
          </w:p>
        </w:tc>
        <w:tc>
          <w:tcPr>
            <w:tcW w:w="5665" w:type="dxa"/>
          </w:tcPr>
          <w:p w14:paraId="73B4DD74" w14:textId="77777777" w:rsidR="005371FE" w:rsidRDefault="005371FE" w:rsidP="002B62AE">
            <w:pPr>
              <w:spacing w:after="0"/>
              <w:rPr>
                <w:rFonts w:eastAsiaTheme="minorEastAsia"/>
                <w:bCs/>
                <w:lang w:eastAsia="zh-CN"/>
              </w:rPr>
            </w:pPr>
            <w:r>
              <w:rPr>
                <w:rFonts w:eastAsiaTheme="minorEastAsia" w:hint="eastAsia"/>
                <w:bCs/>
                <w:lang w:eastAsia="zh-CN"/>
              </w:rPr>
              <w:t>1</w:t>
            </w:r>
            <w:r>
              <w:rPr>
                <w:rFonts w:eastAsiaTheme="minorEastAsia"/>
                <w:bCs/>
                <w:lang w:eastAsia="zh-CN"/>
              </w:rPr>
              <w:t>3</w:t>
            </w:r>
          </w:p>
        </w:tc>
      </w:tr>
      <w:tr w:rsidR="005371FE" w14:paraId="0ABAE9F3" w14:textId="77777777" w:rsidTr="009B502E">
        <w:trPr>
          <w:trHeight w:val="422"/>
          <w:jc w:val="center"/>
        </w:trPr>
        <w:tc>
          <w:tcPr>
            <w:tcW w:w="3964" w:type="dxa"/>
          </w:tcPr>
          <w:p w14:paraId="3ABD6202" w14:textId="77777777" w:rsidR="005371FE" w:rsidRDefault="005371FE" w:rsidP="002B62AE">
            <w:pPr>
              <w:spacing w:after="0"/>
              <w:rPr>
                <w:rFonts w:eastAsiaTheme="minorEastAsia"/>
                <w:bCs/>
                <w:lang w:eastAsia="zh-TW"/>
              </w:rPr>
            </w:pPr>
            <w:r>
              <w:rPr>
                <w:rFonts w:eastAsiaTheme="minorEastAsia"/>
                <w:bCs/>
                <w:lang w:eastAsia="zh-TW"/>
              </w:rPr>
              <w:t>Cluster powers</w:t>
            </w:r>
          </w:p>
        </w:tc>
        <w:tc>
          <w:tcPr>
            <w:tcW w:w="5665" w:type="dxa"/>
          </w:tcPr>
          <w:p w14:paraId="152A848D" w14:textId="0D18D2B0" w:rsidR="00DA6B88" w:rsidRPr="00DA6B88" w:rsidRDefault="00DA6B88" w:rsidP="00DA6B88">
            <w:pPr>
              <w:spacing w:after="0"/>
              <w:rPr>
                <w:rFonts w:eastAsiaTheme="minorEastAsia"/>
                <w:bCs/>
                <w:lang w:eastAsia="zh-CN"/>
              </w:rPr>
            </w:pPr>
            <w:r w:rsidRPr="00DA6B88">
              <w:rPr>
                <w:rFonts w:eastAsiaTheme="minorEastAsia" w:hint="eastAsia"/>
                <w:bCs/>
                <w:lang w:eastAsia="zh-CN"/>
              </w:rPr>
              <w:t>C</w:t>
            </w:r>
            <w:r w:rsidRPr="00DA6B88">
              <w:rPr>
                <w:rFonts w:eastAsiaTheme="minorEastAsia"/>
                <w:bCs/>
                <w:lang w:eastAsia="zh-CN"/>
              </w:rPr>
              <w:t xml:space="preserve">ase 1: </w:t>
            </w:r>
            <m:oMath>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3</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4</m:t>
                  </m:r>
                </m:sub>
              </m:sSub>
            </m:oMath>
            <w:r w:rsidRPr="00DA6B88">
              <w:rPr>
                <w:rFonts w:eastAsiaTheme="minorEastAsia"/>
                <w:bCs/>
                <w:lang w:eastAsia="zh-CN"/>
              </w:rPr>
              <w:t xml:space="preserve">=[0dB, 0dB, </w:t>
            </w:r>
            <w:r>
              <w:rPr>
                <w:rFonts w:eastAsiaTheme="minorEastAsia"/>
                <w:bCs/>
                <w:lang w:eastAsia="zh-CN"/>
              </w:rPr>
              <w:t>0</w:t>
            </w:r>
            <w:r w:rsidRPr="00DA6B88">
              <w:rPr>
                <w:rFonts w:eastAsiaTheme="minorEastAsia"/>
                <w:bCs/>
                <w:lang w:eastAsia="zh-CN"/>
              </w:rPr>
              <w:t xml:space="preserve">dB, </w:t>
            </w:r>
            <w:r>
              <w:rPr>
                <w:rFonts w:eastAsiaTheme="minorEastAsia"/>
                <w:bCs/>
                <w:lang w:eastAsia="zh-CN"/>
              </w:rPr>
              <w:t>0</w:t>
            </w:r>
            <w:r w:rsidRPr="00DA6B88">
              <w:rPr>
                <w:rFonts w:eastAsiaTheme="minorEastAsia"/>
                <w:bCs/>
                <w:lang w:eastAsia="zh-CN"/>
              </w:rPr>
              <w:t>dB]</w:t>
            </w:r>
          </w:p>
          <w:p w14:paraId="72037C0D" w14:textId="6E0587B3" w:rsidR="005371FE" w:rsidRPr="00DA6B88" w:rsidRDefault="00DA6B88" w:rsidP="00DA6B88">
            <w:pPr>
              <w:spacing w:after="0"/>
              <w:rPr>
                <w:rFonts w:eastAsiaTheme="minorEastAsia"/>
                <w:sz w:val="24"/>
                <w:szCs w:val="24"/>
                <w:lang w:eastAsia="zh-CN"/>
              </w:rPr>
            </w:pPr>
            <w:r w:rsidRPr="00DA6B88">
              <w:rPr>
                <w:rFonts w:eastAsiaTheme="minorEastAsia" w:hint="eastAsia"/>
                <w:bCs/>
                <w:lang w:eastAsia="zh-CN"/>
              </w:rPr>
              <w:t>C</w:t>
            </w:r>
            <w:r w:rsidRPr="00DA6B88">
              <w:rPr>
                <w:rFonts w:eastAsiaTheme="minorEastAsia"/>
                <w:bCs/>
                <w:lang w:eastAsia="zh-CN"/>
              </w:rPr>
              <w:t xml:space="preserve">ase 2: </w:t>
            </w:r>
            <m:oMath>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3</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4</m:t>
                  </m:r>
                </m:sub>
              </m:sSub>
            </m:oMath>
            <w:r w:rsidRPr="00DA6B88">
              <w:rPr>
                <w:rFonts w:eastAsiaTheme="minorEastAsia"/>
                <w:bCs/>
                <w:lang w:eastAsia="zh-CN"/>
              </w:rPr>
              <w:t>=[0dB, 0dB, -9dB, -9dB]</w:t>
            </w:r>
          </w:p>
        </w:tc>
      </w:tr>
      <w:tr w:rsidR="005371FE" w14:paraId="6F108A11" w14:textId="77777777" w:rsidTr="009B502E">
        <w:trPr>
          <w:trHeight w:val="428"/>
          <w:jc w:val="center"/>
        </w:trPr>
        <w:tc>
          <w:tcPr>
            <w:tcW w:w="3964" w:type="dxa"/>
          </w:tcPr>
          <w:p w14:paraId="3FADC00E" w14:textId="77777777" w:rsidR="005371FE" w:rsidRDefault="005371FE" w:rsidP="002B62AE">
            <w:pPr>
              <w:spacing w:after="0"/>
              <w:rPr>
                <w:rFonts w:eastAsiaTheme="minorEastAsia"/>
                <w:bCs/>
                <w:lang w:eastAsia="zh-TW"/>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w:t>
            </w:r>
          </w:p>
        </w:tc>
        <w:tc>
          <w:tcPr>
            <w:tcW w:w="5665" w:type="dxa"/>
          </w:tcPr>
          <w:p w14:paraId="2F230F59" w14:textId="2F8B4ED6" w:rsidR="005371FE" w:rsidRDefault="00186574" w:rsidP="002B62AE">
            <w:pPr>
              <w:spacing w:after="0"/>
              <w:rPr>
                <w:rFonts w:eastAsiaTheme="minorEastAsia"/>
                <w:bCs/>
                <w:lang w:eastAsia="zh-TW"/>
              </w:rPr>
            </w:pP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oMath>
            <w:r w:rsidR="005371FE">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oMath>
            <w:r w:rsidR="005371FE">
              <w:rPr>
                <w:rFonts w:eastAsiaTheme="minorEastAsia"/>
                <w:bCs/>
                <w:lang w:eastAsia="zh-TW"/>
              </w:rPr>
              <w:t>π</w:t>
            </w:r>
            <w:r w:rsidR="005371FE">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sz w:val="24"/>
                  <w:szCs w:val="24"/>
                  <w:lang w:val="en-US"/>
                </w:rPr>
                <m:t>=-</m:t>
              </m:r>
            </m:oMath>
            <w:r w:rsidR="005371FE">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hAnsi="Cambria Math"/>
                  <w:sz w:val="24"/>
                  <w:szCs w:val="24"/>
                  <w:lang w:val="en-US"/>
                </w:rPr>
                <m:t>=-</m:t>
              </m:r>
            </m:oMath>
            <w:r w:rsidR="005371FE">
              <w:rPr>
                <w:rFonts w:eastAsiaTheme="minorEastAsia"/>
                <w:bCs/>
                <w:lang w:eastAsia="zh-TW"/>
              </w:rPr>
              <w:t>3π</w:t>
            </w:r>
            <w:r w:rsidR="005371FE">
              <w:rPr>
                <w:rStyle w:val="ui-provider"/>
              </w:rPr>
              <w:t>/2</w:t>
            </w:r>
          </w:p>
        </w:tc>
      </w:tr>
      <w:tr w:rsidR="005371FE" w14:paraId="5BDCCEE5" w14:textId="77777777" w:rsidTr="00DA6B88">
        <w:trPr>
          <w:trHeight w:val="432"/>
          <w:jc w:val="center"/>
        </w:trPr>
        <w:tc>
          <w:tcPr>
            <w:tcW w:w="3964" w:type="dxa"/>
          </w:tcPr>
          <w:p w14:paraId="688DABFA" w14:textId="77777777" w:rsidR="005371FE" w:rsidRDefault="005371FE" w:rsidP="002B62AE">
            <w:pPr>
              <w:spacing w:after="0"/>
              <w:rPr>
                <w:rFonts w:eastAsiaTheme="minorEastAsia"/>
                <w:bCs/>
                <w:lang w:eastAsia="zh-TW"/>
              </w:rPr>
            </w:pPr>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w:t>
            </w:r>
          </w:p>
        </w:tc>
        <w:tc>
          <w:tcPr>
            <w:tcW w:w="5665" w:type="dxa"/>
          </w:tcPr>
          <w:p w14:paraId="3D64B767" w14:textId="275ACAF1" w:rsidR="005371FE" w:rsidRDefault="00186574" w:rsidP="002B62AE">
            <w:pPr>
              <w:spacing w:after="0"/>
              <w:rPr>
                <w:rFonts w:eastAsiaTheme="minorEastAsia"/>
                <w:bCs/>
                <w:lang w:eastAsia="zh-TW"/>
              </w:rPr>
            </w:pP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oMath>
            <w:r w:rsidR="005371FE">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oMath>
            <w:r w:rsidR="005371FE">
              <w:rPr>
                <w:rFonts w:eastAsiaTheme="minorEastAsia"/>
                <w:bCs/>
                <w:lang w:eastAsia="zh-TW"/>
              </w:rPr>
              <w:t>π</w:t>
            </w:r>
            <w:r w:rsidR="005371FE">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sz w:val="24"/>
                  <w:szCs w:val="24"/>
                  <w:lang w:val="en-US"/>
                </w:rPr>
                <m:t>=-</m:t>
              </m:r>
            </m:oMath>
            <w:r w:rsidR="005371FE">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sz w:val="24"/>
                  <w:szCs w:val="24"/>
                  <w:lang w:val="en-US"/>
                </w:rPr>
                <m:t>=-</m:t>
              </m:r>
            </m:oMath>
            <w:r w:rsidR="005371FE">
              <w:rPr>
                <w:rFonts w:eastAsiaTheme="minorEastAsia"/>
                <w:bCs/>
                <w:lang w:eastAsia="zh-TW"/>
              </w:rPr>
              <w:t>3π</w:t>
            </w:r>
            <w:r w:rsidR="005371FE">
              <w:rPr>
                <w:rStyle w:val="ui-provider"/>
              </w:rPr>
              <w:t>/2</w:t>
            </w:r>
          </w:p>
        </w:tc>
      </w:tr>
    </w:tbl>
    <w:p w14:paraId="473534C2" w14:textId="1AB656FB" w:rsidR="003D4CFF" w:rsidRDefault="003D4CFF" w:rsidP="00151A04">
      <w:pPr>
        <w:jc w:val="both"/>
        <w:rPr>
          <w:rFonts w:eastAsiaTheme="minorEastAsia"/>
          <w:lang w:eastAsia="zh-CN"/>
        </w:rPr>
      </w:pPr>
    </w:p>
    <w:tbl>
      <w:tblPr>
        <w:tblStyle w:val="af7"/>
        <w:tblW w:w="0" w:type="auto"/>
        <w:tblLook w:val="04A0" w:firstRow="1" w:lastRow="0" w:firstColumn="1" w:lastColumn="0" w:noHBand="0" w:noVBand="1"/>
      </w:tblPr>
      <w:tblGrid>
        <w:gridCol w:w="5287"/>
        <w:gridCol w:w="5170"/>
      </w:tblGrid>
      <w:tr w:rsidR="00ED4033" w14:paraId="4F500AFB" w14:textId="77777777" w:rsidTr="00ED4033">
        <w:tc>
          <w:tcPr>
            <w:tcW w:w="5228" w:type="dxa"/>
          </w:tcPr>
          <w:p w14:paraId="7F076E60" w14:textId="036D2B80" w:rsidR="00ED4033" w:rsidRDefault="000F6EBF" w:rsidP="00151A04">
            <w:pPr>
              <w:jc w:val="both"/>
              <w:rPr>
                <w:rFonts w:eastAsiaTheme="minorEastAsia"/>
                <w:lang w:eastAsia="zh-CN"/>
              </w:rPr>
            </w:pPr>
            <w:r>
              <w:rPr>
                <w:noProof/>
              </w:rPr>
              <w:lastRenderedPageBreak/>
              <w:drawing>
                <wp:inline distT="0" distB="0" distL="0" distR="0" wp14:anchorId="0E2A75E4" wp14:editId="74BCE761">
                  <wp:extent cx="3268295" cy="2505694"/>
                  <wp:effectExtent l="0" t="0" r="889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87128" cy="2520133"/>
                          </a:xfrm>
                          <a:prstGeom prst="rect">
                            <a:avLst/>
                          </a:prstGeom>
                        </pic:spPr>
                      </pic:pic>
                    </a:graphicData>
                  </a:graphic>
                </wp:inline>
              </w:drawing>
            </w:r>
          </w:p>
        </w:tc>
        <w:tc>
          <w:tcPr>
            <w:tcW w:w="5229" w:type="dxa"/>
          </w:tcPr>
          <w:p w14:paraId="5B225627" w14:textId="332A6CC6" w:rsidR="00ED4033" w:rsidRDefault="00ED4033" w:rsidP="00151A04">
            <w:pPr>
              <w:jc w:val="both"/>
              <w:rPr>
                <w:rFonts w:eastAsiaTheme="minorEastAsia"/>
                <w:lang w:eastAsia="zh-CN"/>
              </w:rPr>
            </w:pPr>
            <w:r>
              <w:rPr>
                <w:noProof/>
              </w:rPr>
              <w:drawing>
                <wp:inline distT="0" distB="0" distL="0" distR="0" wp14:anchorId="7D9BAAB0" wp14:editId="2F85663C">
                  <wp:extent cx="3195028" cy="2493818"/>
                  <wp:effectExtent l="0" t="0" r="5715"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13488" cy="2508227"/>
                          </a:xfrm>
                          <a:prstGeom prst="rect">
                            <a:avLst/>
                          </a:prstGeom>
                        </pic:spPr>
                      </pic:pic>
                    </a:graphicData>
                  </a:graphic>
                </wp:inline>
              </w:drawing>
            </w:r>
          </w:p>
        </w:tc>
      </w:tr>
    </w:tbl>
    <w:p w14:paraId="60338BF6" w14:textId="4D8F4F92" w:rsidR="00ED4033" w:rsidRPr="004150D7" w:rsidRDefault="00E0489F" w:rsidP="004150D7">
      <w:pPr>
        <w:jc w:val="center"/>
        <w:rPr>
          <w:rFonts w:eastAsiaTheme="minorEastAsia"/>
          <w:b/>
          <w:bCs/>
          <w:lang w:eastAsia="zh-CN"/>
        </w:rPr>
      </w:pPr>
      <w:r w:rsidRPr="004150D7">
        <w:rPr>
          <w:rFonts w:eastAsiaTheme="minorEastAsia" w:hint="eastAsia"/>
          <w:b/>
          <w:bCs/>
          <w:lang w:eastAsia="zh-CN"/>
        </w:rPr>
        <w:t>F</w:t>
      </w:r>
      <w:r w:rsidRPr="004150D7">
        <w:rPr>
          <w:rFonts w:eastAsiaTheme="minorEastAsia"/>
          <w:b/>
          <w:bCs/>
          <w:lang w:eastAsia="zh-CN"/>
        </w:rPr>
        <w:t>igure 2</w:t>
      </w:r>
      <w:r w:rsidR="004150D7">
        <w:rPr>
          <w:rFonts w:eastAsiaTheme="minorEastAsia"/>
          <w:b/>
          <w:bCs/>
          <w:lang w:eastAsia="zh-CN"/>
        </w:rPr>
        <w:t>.1-2</w:t>
      </w:r>
      <w:r w:rsidR="004150D7" w:rsidRPr="004150D7">
        <w:rPr>
          <w:rFonts w:eastAsiaTheme="minorEastAsia"/>
          <w:b/>
          <w:bCs/>
        </w:rPr>
        <w:t xml:space="preserve"> </w:t>
      </w:r>
      <w:r w:rsidR="004150D7" w:rsidRPr="00E0489F">
        <w:rPr>
          <w:rFonts w:eastAsiaTheme="minorEastAsia"/>
          <w:b/>
          <w:bCs/>
        </w:rPr>
        <w:t xml:space="preserve">Simulation results for </w:t>
      </w:r>
      <w:r w:rsidR="004150D7">
        <w:rPr>
          <w:rFonts w:eastAsiaTheme="minorEastAsia"/>
          <w:b/>
          <w:bCs/>
        </w:rPr>
        <w:t>verification on configurability</w:t>
      </w:r>
    </w:p>
    <w:p w14:paraId="6FA74156" w14:textId="324194C2" w:rsidR="00ED4033" w:rsidRDefault="006D2233" w:rsidP="00E0489F">
      <w:pPr>
        <w:pStyle w:val="proposal"/>
        <w:spacing w:after="120"/>
        <w:rPr>
          <w:rFonts w:eastAsiaTheme="minorEastAsia"/>
        </w:rPr>
      </w:pPr>
      <w:r>
        <w:rPr>
          <w:rFonts w:eastAsiaTheme="minorEastAsia" w:hint="eastAsia"/>
        </w:rPr>
        <w:t>O</w:t>
      </w:r>
      <w:r>
        <w:rPr>
          <w:rFonts w:eastAsiaTheme="minorEastAsia"/>
        </w:rPr>
        <w:t>bservation 2: The configurability of cluster model 1 is reflected in the fact that power ratio of clusters is a variable to control th</w:t>
      </w:r>
      <w:r w:rsidR="00E0489F">
        <w:rPr>
          <w:rFonts w:eastAsiaTheme="minorEastAsia"/>
        </w:rPr>
        <w:t>e SINR imbalance of layers to the desired level.</w:t>
      </w:r>
    </w:p>
    <w:p w14:paraId="7C9E320F" w14:textId="23FAFF7C" w:rsidR="004C3357" w:rsidRDefault="004C3357" w:rsidP="004C3357">
      <w:pPr>
        <w:pStyle w:val="20"/>
        <w:ind w:left="0"/>
        <w:rPr>
          <w:rFonts w:eastAsiaTheme="minorEastAsia"/>
          <w:lang w:eastAsia="zh-CN"/>
        </w:rPr>
      </w:pPr>
      <w:r>
        <w:rPr>
          <w:rFonts w:eastAsiaTheme="minorEastAsia" w:hint="eastAsia"/>
          <w:lang w:eastAsia="zh-CN"/>
        </w:rPr>
        <w:t>C</w:t>
      </w:r>
      <w:r>
        <w:rPr>
          <w:rFonts w:eastAsiaTheme="minorEastAsia"/>
          <w:lang w:eastAsia="zh-CN"/>
        </w:rPr>
        <w:t>luster model 2</w:t>
      </w:r>
    </w:p>
    <w:p w14:paraId="06C18EAE" w14:textId="4A8B4B87" w:rsidR="004C3357" w:rsidRDefault="004C3357" w:rsidP="00151A04">
      <w:pPr>
        <w:jc w:val="both"/>
        <w:rPr>
          <w:rFonts w:eastAsiaTheme="minorEastAsia"/>
          <w:lang w:eastAsia="zh-CN"/>
        </w:rPr>
      </w:pPr>
    </w:p>
    <w:p w14:paraId="5CDD5B39" w14:textId="7F26A4EC" w:rsidR="004C3357" w:rsidRDefault="005E0617" w:rsidP="005E0617">
      <w:pPr>
        <w:pStyle w:val="aff9"/>
      </w:pPr>
      <w:r>
        <w:t>I</w:t>
      </w:r>
      <w:r>
        <w:rPr>
          <w:rFonts w:hint="eastAsia"/>
        </w:rPr>
        <w:t>ntro</w:t>
      </w:r>
      <w:r>
        <w:t>duction</w:t>
      </w:r>
    </w:p>
    <w:p w14:paraId="0CD81335" w14:textId="6BB52B34" w:rsidR="00151A04" w:rsidRDefault="002477BE" w:rsidP="002477BE">
      <w:pPr>
        <w:jc w:val="both"/>
        <w:rPr>
          <w:rFonts w:eastAsiaTheme="minorEastAsia"/>
          <w:lang w:eastAsia="zh-CN"/>
        </w:rPr>
      </w:pPr>
      <w:r>
        <w:rPr>
          <w:rFonts w:eastAsiaTheme="minorEastAsia"/>
          <w:lang w:val="en-US" w:eastAsia="zh-CN"/>
        </w:rPr>
        <w:t xml:space="preserve">The idea of cluster model 2 is to </w:t>
      </w:r>
      <w:r w:rsidR="00151A04">
        <w:rPr>
          <w:rFonts w:eastAsiaTheme="minorEastAsia"/>
          <w:lang w:eastAsia="zh-CN"/>
        </w:rPr>
        <w:t xml:space="preserve">implement multi </w:t>
      </w:r>
      <w:r>
        <w:rPr>
          <w:rFonts w:eastAsiaTheme="minorEastAsia"/>
          <w:lang w:eastAsia="zh-CN"/>
        </w:rPr>
        <w:t>clusters</w:t>
      </w:r>
      <w:r w:rsidR="00151A04">
        <w:rPr>
          <w:rFonts w:eastAsiaTheme="minorEastAsia"/>
          <w:lang w:eastAsia="zh-CN"/>
        </w:rPr>
        <w:t xml:space="preserve"> in one TDL channel, where each </w:t>
      </w:r>
      <w:r>
        <w:rPr>
          <w:rFonts w:eastAsiaTheme="minorEastAsia"/>
          <w:lang w:eastAsia="zh-CN"/>
        </w:rPr>
        <w:t xml:space="preserve">cluster </w:t>
      </w:r>
      <w:r w:rsidR="00151A04">
        <w:rPr>
          <w:rFonts w:eastAsiaTheme="minorEastAsia"/>
          <w:lang w:eastAsia="zh-CN"/>
        </w:rPr>
        <w:t xml:space="preserve">corresponds to some taps and each </w:t>
      </w:r>
      <w:r w:rsidR="00DF47C6">
        <w:rPr>
          <w:rFonts w:eastAsiaTheme="minorEastAsia"/>
          <w:lang w:eastAsia="zh-CN"/>
        </w:rPr>
        <w:t>cluster</w:t>
      </w:r>
      <w:r w:rsidR="00151A04">
        <w:rPr>
          <w:rFonts w:eastAsiaTheme="minorEastAsia"/>
          <w:lang w:eastAsia="zh-CN"/>
        </w:rPr>
        <w:t xml:space="preserve"> is </w:t>
      </w:r>
      <w:r w:rsidR="00DF47C6">
        <w:rPr>
          <w:rFonts w:eastAsiaTheme="minorEastAsia"/>
          <w:lang w:eastAsia="zh-CN"/>
        </w:rPr>
        <w:t xml:space="preserve">beam </w:t>
      </w:r>
      <w:r w:rsidR="00151A04">
        <w:rPr>
          <w:rFonts w:eastAsiaTheme="minorEastAsia"/>
          <w:lang w:eastAsia="zh-CN"/>
        </w:rPr>
        <w:t xml:space="preserve">steering of other </w:t>
      </w:r>
      <w:r w:rsidR="00DF47C6">
        <w:rPr>
          <w:rFonts w:eastAsiaTheme="minorEastAsia"/>
          <w:lang w:eastAsia="zh-CN"/>
        </w:rPr>
        <w:t>clusters</w:t>
      </w:r>
      <w:r w:rsidR="00151A04">
        <w:rPr>
          <w:rFonts w:eastAsiaTheme="minorEastAsia"/>
          <w:lang w:eastAsia="zh-CN"/>
        </w:rPr>
        <w:t xml:space="preserve"> with steering matrixes in B.2.3.2.3A of 38.101-4 The formula is:</w:t>
      </w:r>
    </w:p>
    <w:p w14:paraId="58659432" w14:textId="77777777" w:rsidR="00151A04" w:rsidRDefault="00151A04" w:rsidP="00151A04">
      <w:pPr>
        <w:jc w:val="both"/>
        <w:rPr>
          <w:rFonts w:eastAsiaTheme="minorEastAsia"/>
          <w:lang w:eastAsia="zh-CN"/>
        </w:rPr>
      </w:pPr>
      <m:oMathPara>
        <m:oMath>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r>
            <w:rPr>
              <w:rFonts w:ascii="Cambria Math" w:eastAsiaTheme="minorEastAsia" w:hAnsi="Cambria Math"/>
              <w:lang w:eastAsia="zh-CN"/>
            </w:rPr>
            <m:t>*</m:t>
          </m:r>
          <m:acc>
            <m:accPr>
              <m:chr m:val="̅"/>
              <m:ctrlPr>
                <w:rPr>
                  <w:rFonts w:ascii="Cambria Math" w:eastAsiaTheme="minorEastAsia" w:hAnsi="Cambria Math"/>
                  <w:i/>
                  <w:lang w:eastAsia="zh-CN"/>
                </w:rPr>
              </m:ctrlPr>
            </m:accPr>
            <m:e>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acc>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oMath>
      </m:oMathPara>
    </w:p>
    <w:p w14:paraId="4BF327FE" w14:textId="37ACB1D2" w:rsidR="00151A04" w:rsidRDefault="00151A04" w:rsidP="00151A04">
      <w:pPr>
        <w:jc w:val="both"/>
        <w:rPr>
          <w:rFonts w:eastAsiaTheme="minorEastAsia"/>
          <w:lang w:eastAsia="zh-CN"/>
        </w:rPr>
      </w:pPr>
      <w:r>
        <w:rPr>
          <w:rFonts w:eastAsiaTheme="minorEastAsia" w:hint="eastAsia"/>
          <w:lang w:eastAsia="zh-CN"/>
        </w:rPr>
        <w:t>W</w:t>
      </w:r>
      <w:r>
        <w:rPr>
          <w:rFonts w:eastAsiaTheme="minorEastAsia"/>
          <w:lang w:eastAsia="zh-CN"/>
        </w:rPr>
        <w:t xml:space="preserve">here </w:t>
      </w:r>
      <m:oMath>
        <m:acc>
          <m:accPr>
            <m:chr m:val="̅"/>
            <m:ctrlPr>
              <w:rPr>
                <w:rFonts w:ascii="Cambria Math" w:eastAsiaTheme="minorEastAsia" w:hAnsi="Cambria Math"/>
                <w:i/>
                <w:lang w:eastAsia="zh-CN"/>
              </w:rPr>
            </m:ctrlPr>
          </m:accPr>
          <m:e>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acc>
      </m:oMath>
      <w:r>
        <w:rPr>
          <w:rFonts w:eastAsiaTheme="minorEastAsia" w:hint="eastAsia"/>
          <w:lang w:eastAsia="zh-CN"/>
        </w:rPr>
        <w:t xml:space="preserve"> </w:t>
      </w:r>
      <w:r>
        <w:rPr>
          <w:rFonts w:eastAsiaTheme="minorEastAsia"/>
          <w:lang w:eastAsia="zh-CN"/>
        </w:rPr>
        <w:t>(</w:t>
      </w:r>
      <w:proofErr w:type="spellStart"/>
      <w:r w:rsidRPr="00417A5A">
        <w:rPr>
          <w:rFonts w:eastAsiaTheme="minorEastAsia"/>
          <w:i/>
          <w:iCs/>
          <w:lang w:eastAsia="zh-CN"/>
        </w:rPr>
        <w:t>N</w:t>
      </w:r>
      <w:r w:rsidRPr="00417A5A">
        <w:rPr>
          <w:rFonts w:eastAsiaTheme="minorEastAsia"/>
          <w:i/>
          <w:iCs/>
          <w:vertAlign w:val="subscript"/>
          <w:lang w:eastAsia="zh-CN"/>
        </w:rPr>
        <w:t>Rx</w:t>
      </w:r>
      <w:proofErr w:type="spellEnd"/>
      <w:r w:rsidRPr="00417A5A">
        <w:rPr>
          <w:rFonts w:eastAsiaTheme="minorEastAsia"/>
          <w:i/>
          <w:iCs/>
          <w:lang w:eastAsia="zh-CN"/>
        </w:rPr>
        <w:t xml:space="preserve"> x</w:t>
      </w:r>
      <w:r>
        <w:rPr>
          <w:rFonts w:eastAsiaTheme="minorEastAsia"/>
          <w:i/>
          <w:iCs/>
          <w:lang w:eastAsia="zh-CN"/>
        </w:rPr>
        <w:t xml:space="preserve"> </w:t>
      </w:r>
      <w:proofErr w:type="spellStart"/>
      <w:r w:rsidRPr="00417A5A">
        <w:rPr>
          <w:rFonts w:eastAsiaTheme="minorEastAsia"/>
          <w:i/>
          <w:iCs/>
          <w:lang w:eastAsia="zh-CN"/>
        </w:rPr>
        <w:t>N</w:t>
      </w:r>
      <w:r w:rsidRPr="00417A5A">
        <w:rPr>
          <w:rFonts w:eastAsiaTheme="minorEastAsia"/>
          <w:i/>
          <w:iCs/>
          <w:vertAlign w:val="subscript"/>
          <w:lang w:eastAsia="zh-CN"/>
        </w:rPr>
        <w:t>Tx</w:t>
      </w:r>
      <w:proofErr w:type="spellEnd"/>
      <w:r>
        <w:rPr>
          <w:rFonts w:eastAsiaTheme="minorEastAsia"/>
          <w:lang w:eastAsia="zh-CN"/>
        </w:rPr>
        <w:t xml:space="preserve">) is channel coefficient for tap </w:t>
      </w:r>
      <w:r w:rsidRPr="00417A5A">
        <w:rPr>
          <w:rFonts w:eastAsiaTheme="minorEastAsia"/>
          <w:i/>
          <w:iCs/>
          <w:lang w:eastAsia="zh-CN"/>
        </w:rPr>
        <w:t>n</w:t>
      </w:r>
      <w:r>
        <w:rPr>
          <w:rFonts w:eastAsiaTheme="minorEastAsia"/>
          <w:lang w:eastAsia="zh-CN"/>
        </w:rPr>
        <w:t xml:space="preserve"> </w:t>
      </w:r>
      <w:r w:rsidR="00DF47C6">
        <w:rPr>
          <w:rFonts w:eastAsiaTheme="minorEastAsia"/>
          <w:lang w:eastAsia="zh-CN"/>
        </w:rPr>
        <w:t xml:space="preserve">in time domain </w:t>
      </w:r>
      <w:r>
        <w:rPr>
          <w:rFonts w:eastAsiaTheme="minorEastAsia"/>
          <w:lang w:eastAsia="zh-CN"/>
        </w:rPr>
        <w:t>with legacy correlation matrix applie</w:t>
      </w:r>
      <w:r w:rsidR="00DF47C6">
        <w:rPr>
          <w:rFonts w:eastAsiaTheme="minorEastAsia"/>
          <w:lang w:eastAsia="zh-CN"/>
        </w:rPr>
        <w:t>d, n is tap index and</w:t>
      </w:r>
      <w:r>
        <w:rPr>
          <w:rFonts w:eastAsiaTheme="minorEastAsia"/>
          <w:lang w:eastAsia="zh-CN"/>
        </w:rPr>
        <w:t xml:space="preserve"> </w:t>
      </w:r>
      <m:oMath>
        <m:r>
          <w:rPr>
            <w:rFonts w:ascii="Cambria Math" w:eastAsiaTheme="minorEastAsia" w:hAnsi="Cambria Math" w:hint="eastAsia"/>
            <w:lang w:eastAsia="zh-CN"/>
          </w:rPr>
          <m:t>n</m:t>
        </m:r>
        <m:r>
          <w:rPr>
            <w:rFonts w:ascii="Cambria Math" w:eastAsiaTheme="minorEastAsia" w:hAnsi="Cambria Math"/>
            <w:lang w:eastAsia="zh-CN"/>
          </w:rPr>
          <m:t>=0,1,2,…,N-1</m:t>
        </m:r>
      </m:oMath>
      <w:r>
        <w:rPr>
          <w:rFonts w:eastAsiaTheme="minorEastAsia" w:hint="eastAsia"/>
          <w:lang w:eastAsia="zh-CN"/>
        </w:rPr>
        <w:t>,</w:t>
      </w:r>
      <w:r>
        <w:rPr>
          <w:rFonts w:eastAsiaTheme="minorEastAsia"/>
          <w:lang w:eastAsia="zh-CN"/>
        </w:rPr>
        <w:t xml:space="preserve"> </w:t>
      </w:r>
      <w:r w:rsidRPr="00013237">
        <w:rPr>
          <w:rFonts w:eastAsiaTheme="minorEastAsia"/>
          <w:i/>
          <w:iCs/>
          <w:lang w:eastAsia="zh-CN"/>
        </w:rPr>
        <w:t>N</w:t>
      </w:r>
      <w:r>
        <w:rPr>
          <w:rFonts w:eastAsiaTheme="minorEastAsia"/>
          <w:lang w:eastAsia="zh-CN"/>
        </w:rPr>
        <w:t xml:space="preserve"> is number of tap, i.e. 12 for simplified TDL channel</w:t>
      </w:r>
      <w:r w:rsidR="00DF47C6">
        <w:rPr>
          <w:rFonts w:eastAsiaTheme="minorEastAsia"/>
          <w:lang w:eastAsia="zh-CN"/>
        </w:rPr>
        <w:t xml:space="preserve"> in 38.101-4</w:t>
      </w:r>
      <w:r>
        <w:rPr>
          <w:rFonts w:eastAsiaTheme="minorEastAsia"/>
          <w:lang w:eastAsia="zh-CN"/>
        </w:rPr>
        <w:t>.</w:t>
      </w:r>
      <w:r w:rsidRPr="007079C0">
        <w:rPr>
          <w:rFonts w:ascii="Cambria Math" w:eastAsiaTheme="minorEastAsia" w:hAnsi="Cambria Math"/>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Pr>
          <w:rFonts w:ascii="Cambria Math" w:eastAsiaTheme="minorEastAsia" w:hAnsi="Cambria Math" w:hint="eastAsia"/>
          <w:i/>
          <w:lang w:eastAsia="zh-CN"/>
        </w:rPr>
        <w:t xml:space="preserve"> </w:t>
      </w:r>
      <w:r w:rsidRPr="007079C0">
        <w:rPr>
          <w:rFonts w:eastAsiaTheme="minorEastAsia"/>
          <w:lang w:eastAsia="zh-CN"/>
        </w:rPr>
        <w:t>normalized power of tap</w:t>
      </w:r>
      <w:r>
        <w:rPr>
          <w:rFonts w:eastAsiaTheme="minorEastAsia"/>
          <w:lang w:eastAsia="zh-CN"/>
        </w:rPr>
        <w:t xml:space="preserve"> </w:t>
      </w:r>
      <w:r w:rsidRPr="00417A5A">
        <w:rPr>
          <w:rFonts w:eastAsiaTheme="minorEastAsia"/>
          <w:i/>
          <w:iCs/>
          <w:lang w:eastAsia="zh-CN"/>
        </w:rPr>
        <w:t>n</w:t>
      </w:r>
      <w:r w:rsidRPr="007079C0">
        <w:rPr>
          <w:rFonts w:eastAsiaTheme="minorEastAsia"/>
          <w:lang w:eastAsia="zh-CN"/>
        </w:rPr>
        <w:t>.</w:t>
      </w:r>
      <w:r>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oMath>
      <w:r>
        <w:rPr>
          <w:rFonts w:eastAsiaTheme="minorEastAsia" w:hint="eastAsia"/>
          <w:lang w:eastAsia="zh-CN"/>
        </w:rPr>
        <w:t xml:space="preserve"> </w:t>
      </w:r>
      <w:r>
        <w:rPr>
          <w:rFonts w:eastAsiaTheme="minorEastAsia"/>
          <w:lang w:eastAsia="zh-CN"/>
        </w:rPr>
        <w:t xml:space="preserve">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oMath>
      <w:r>
        <w:rPr>
          <w:rFonts w:eastAsiaTheme="minorEastAsia" w:hint="eastAsia"/>
          <w:lang w:eastAsia="zh-CN"/>
        </w:rPr>
        <w:t xml:space="preserve"> </w:t>
      </w:r>
      <w:r>
        <w:rPr>
          <w:rFonts w:eastAsiaTheme="minorEastAsia"/>
          <w:lang w:eastAsia="zh-CN"/>
        </w:rPr>
        <w:t xml:space="preserve">are Rx beam steering matrix and Tx beam steering matrix respectively for tap </w:t>
      </w:r>
      <w:r w:rsidRPr="007A6369">
        <w:rPr>
          <w:rFonts w:eastAsiaTheme="minorEastAsia" w:hint="eastAsia"/>
          <w:i/>
          <w:iCs/>
          <w:lang w:eastAsia="zh-CN"/>
        </w:rPr>
        <w:t>n</w:t>
      </w:r>
      <w:r>
        <w:rPr>
          <w:rFonts w:eastAsiaTheme="minorEastAsia"/>
          <w:lang w:eastAsia="zh-CN"/>
        </w:rPr>
        <w:t xml:space="preserve">. </w:t>
      </w:r>
      <m:oMath>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r>
          <w:rPr>
            <w:rFonts w:ascii="Cambria Math" w:eastAsiaTheme="minorEastAsia" w:hAnsi="Cambria Math"/>
            <w:lang w:eastAsia="zh-CN"/>
          </w:rPr>
          <m:t xml:space="preserve"> </m:t>
        </m:r>
      </m:oMath>
      <w:r>
        <w:rPr>
          <w:rFonts w:eastAsiaTheme="minorEastAsia" w:hint="eastAsia"/>
          <w:lang w:eastAsia="zh-CN"/>
        </w:rPr>
        <w:t>i</w:t>
      </w:r>
      <w:r>
        <w:rPr>
          <w:rFonts w:eastAsiaTheme="minorEastAsia"/>
          <w:lang w:eastAsia="zh-CN"/>
        </w:rPr>
        <w:t xml:space="preserve">s final channel coefficient for tap </w:t>
      </w:r>
      <w:r w:rsidRPr="00417A5A">
        <w:rPr>
          <w:rFonts w:eastAsiaTheme="minorEastAsia"/>
          <w:i/>
          <w:iCs/>
          <w:lang w:eastAsia="zh-CN"/>
        </w:rPr>
        <w:t>n</w:t>
      </w:r>
      <w:r>
        <w:rPr>
          <w:rFonts w:eastAsiaTheme="minorEastAsia"/>
          <w:lang w:eastAsia="zh-CN"/>
        </w:rPr>
        <w:t xml:space="preserve"> after applying beam steering.</w:t>
      </w:r>
    </w:p>
    <w:p w14:paraId="4A520F58" w14:textId="71AB83DA" w:rsidR="00151A04" w:rsidRPr="004E673B" w:rsidRDefault="00186574" w:rsidP="00151A04">
      <w:pPr>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rx1</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rx2</m:t>
                      </m:r>
                    </m:sub>
                  </m:sSub>
                </m:e>
              </m:d>
            </m:e>
          </m:d>
        </m:oMath>
      </m:oMathPara>
    </w:p>
    <w:p w14:paraId="4923752A" w14:textId="0B2F3C0A" w:rsidR="00151A04" w:rsidRPr="004E673B" w:rsidRDefault="00186574" w:rsidP="00151A04">
      <w:pPr>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tx1</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tx2</m:t>
                      </m:r>
                    </m:sub>
                  </m:sSub>
                </m:e>
              </m:d>
            </m:e>
          </m:d>
        </m:oMath>
      </m:oMathPara>
    </w:p>
    <w:p w14:paraId="7052B00F" w14:textId="77777777" w:rsidR="00151A04" w:rsidRPr="00287E6A" w:rsidRDefault="00151A04" w:rsidP="00151A04">
      <w:pPr>
        <w:pStyle w:val="B1"/>
        <w:rPr>
          <w:lang w:eastAsia="zh-CN"/>
        </w:rPr>
      </w:pPr>
      <w:r w:rsidRPr="00287E6A">
        <w:rPr>
          <w:lang w:eastAsia="zh-CN"/>
        </w:rPr>
        <w:t>-</w:t>
      </w:r>
      <w:r w:rsidRPr="00287E6A">
        <w:rPr>
          <w:rFonts w:hint="eastAsia"/>
          <w:lang w:eastAsia="zh-CN"/>
        </w:rPr>
        <w:tab/>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oMath>
      <w:r>
        <w:rPr>
          <w:lang w:eastAsia="zh-CN"/>
        </w:rPr>
        <w:t>,</w:t>
      </w:r>
      <w:r w:rsidRPr="004E673B">
        <w:rPr>
          <w:rFonts w:ascii="Cambria Math" w:eastAsiaTheme="minorEastAsia" w:hAnsi="Cambria Math"/>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oMath>
      <w:r w:rsidRPr="00287E6A">
        <w:rPr>
          <w:lang w:eastAsia="zh-CN"/>
        </w:rPr>
        <w:t xml:space="preserve">is </w:t>
      </w:r>
      <w:r w:rsidRPr="00287E6A">
        <w:rPr>
          <w:rFonts w:hint="eastAsia"/>
          <w:lang w:eastAsia="zh-CN"/>
        </w:rPr>
        <w:t xml:space="preserve">the </w:t>
      </w:r>
      <w:r w:rsidRPr="00287E6A">
        <w:rPr>
          <w:lang w:eastAsia="zh-CN"/>
        </w:rPr>
        <w:t xml:space="preserve">steering matrix </w:t>
      </w:r>
      <w:r>
        <w:rPr>
          <w:lang w:eastAsia="zh-CN"/>
        </w:rPr>
        <w:t xml:space="preserve">for tap n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Pr>
          <w:lang w:eastAsia="zh-CN"/>
        </w:rPr>
        <w:t xml:space="preserve"> for Rx beam and Tx beam respectively</w:t>
      </w:r>
    </w:p>
    <w:p w14:paraId="2F392D8E" w14:textId="77777777" w:rsidR="00151A04" w:rsidRPr="00287E6A" w:rsidRDefault="00151A04" w:rsidP="00151A04">
      <w:pPr>
        <w:pStyle w:val="B1"/>
        <w:rPr>
          <w:lang w:eastAsia="zh-CN"/>
        </w:rPr>
      </w:pPr>
      <w:r w:rsidRPr="00287E6A">
        <w:rPr>
          <w:lang w:eastAsia="zh-CN"/>
        </w:rPr>
        <w:t>-</w:t>
      </w:r>
      <w:r w:rsidRPr="00287E6A">
        <w:rPr>
          <w:rFonts w:hint="eastAsia"/>
          <w:lang w:eastAsia="zh-CN"/>
        </w:rPr>
        <w:tab/>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oMath>
      <w:r>
        <w:rPr>
          <w:lang w:eastAsia="zh-CN"/>
        </w:rPr>
        <w:t>,</w:t>
      </w:r>
      <w:r w:rsidRPr="004E673B">
        <w:rPr>
          <w:rFonts w:ascii="Cambria Math" w:eastAsiaTheme="minorEastAsia" w:hAnsi="Cambria Math"/>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oMath>
      <w:r w:rsidRPr="00287E6A">
        <w:rPr>
          <w:lang w:eastAsia="zh-CN"/>
        </w:rPr>
        <w:t xml:space="preserve">is </w:t>
      </w:r>
      <w:r w:rsidRPr="00287E6A">
        <w:rPr>
          <w:rFonts w:hint="eastAsia"/>
          <w:lang w:eastAsia="zh-CN"/>
        </w:rPr>
        <w:t xml:space="preserve">the </w:t>
      </w:r>
      <w:r w:rsidRPr="00287E6A">
        <w:rPr>
          <w:lang w:eastAsia="zh-CN"/>
        </w:rPr>
        <w:t xml:space="preserve">steering matrix </w:t>
      </w:r>
      <w:r>
        <w:rPr>
          <w:lang w:eastAsia="zh-CN"/>
        </w:rPr>
        <w:t xml:space="preserve">for tap n </w:t>
      </w:r>
      <w:r w:rsidRPr="00287E6A">
        <w:rPr>
          <w:rFonts w:hint="eastAsia"/>
          <w:lang w:eastAsia="zh-CN"/>
        </w:rPr>
        <w:t>in</w:t>
      </w:r>
      <w:r w:rsidRPr="00287E6A">
        <w:rPr>
          <w:lang w:eastAsia="zh-CN"/>
        </w:rPr>
        <w:t xml:space="preserve"> </w:t>
      </w:r>
      <w:r>
        <w:rPr>
          <w:lang w:eastAsia="zh-CN"/>
        </w:rPr>
        <w:t>second</w:t>
      </w:r>
      <w:r w:rsidRPr="00287E6A">
        <w:rPr>
          <w:rFonts w:hint="eastAsia"/>
          <w:lang w:eastAsia="zh-CN"/>
        </w:rPr>
        <w:t xml:space="preserve"> dimension</w:t>
      </w:r>
      <w:r w:rsidRPr="00287E6A">
        <w:t xml:space="preserve"> </w:t>
      </w:r>
      <w:r w:rsidRPr="00287E6A">
        <w:rPr>
          <w:lang w:eastAsia="zh-CN"/>
        </w:rPr>
        <w:t>with same polarization</w:t>
      </w:r>
      <w:r>
        <w:rPr>
          <w:lang w:eastAsia="zh-CN"/>
        </w:rPr>
        <w:t xml:space="preserve"> for Rx beam and Tx beam respectively</w:t>
      </w:r>
    </w:p>
    <w:p w14:paraId="3F956F09" w14:textId="77777777" w:rsidR="00151A04" w:rsidRPr="00287E6A" w:rsidRDefault="00151A04" w:rsidP="00151A04">
      <w:pPr>
        <w:pStyle w:val="B1"/>
        <w:rPr>
          <w:lang w:eastAsia="zh-CN"/>
        </w:rPr>
      </w:pPr>
      <w:r w:rsidRPr="00287E6A">
        <w:rPr>
          <w:lang w:bidi="bn-IN"/>
        </w:rPr>
        <w:t>-</w:t>
      </w:r>
      <w:r w:rsidRPr="00287E6A">
        <w:rPr>
          <w:lang w:bidi="bn-IN"/>
        </w:rPr>
        <w:tab/>
      </w:r>
      <w:r w:rsidRPr="00287E6A">
        <w:rPr>
          <w:position w:val="-10"/>
        </w:rPr>
        <w:object w:dxaOrig="320" w:dyaOrig="340" w14:anchorId="14B08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5.15pt" o:ole="">
            <v:imagedata r:id="rId12" o:title=""/>
          </v:shape>
          <o:OLEObject Type="Embed" ProgID="Equation.3" ShapeID="_x0000_i1025" DrawAspect="Content" ObjectID="_1805765367" r:id="rId13"/>
        </w:object>
      </w:r>
      <w:r w:rsidRPr="00287E6A">
        <w:t xml:space="preserve"> is the number of antenna elements in</w:t>
      </w:r>
      <w:r>
        <w:t xml:space="preserve"> </w:t>
      </w:r>
      <w:r w:rsidRPr="00287E6A">
        <w:rPr>
          <w:rFonts w:hint="eastAsia"/>
          <w:lang w:eastAsia="zh-CN"/>
        </w:rPr>
        <w:t>first dimension</w:t>
      </w:r>
      <w:r w:rsidRPr="00287E6A">
        <w:t xml:space="preserve"> with same polarization</w:t>
      </w:r>
      <w:r w:rsidRPr="00287E6A">
        <w:rPr>
          <w:rFonts w:hint="eastAsia"/>
          <w:lang w:eastAsia="zh-CN"/>
        </w:rPr>
        <w:t>,</w:t>
      </w:r>
    </w:p>
    <w:p w14:paraId="62D18CED" w14:textId="77777777" w:rsidR="00151A04" w:rsidRDefault="00151A04" w:rsidP="00151A04">
      <w:pPr>
        <w:pStyle w:val="B1"/>
        <w:rPr>
          <w:lang w:eastAsia="zh-CN"/>
        </w:rPr>
      </w:pPr>
      <w:r w:rsidRPr="00287E6A">
        <w:rPr>
          <w:lang w:bidi="bn-IN"/>
        </w:rPr>
        <w:t>-</w:t>
      </w:r>
      <w:r w:rsidRPr="00287E6A">
        <w:rPr>
          <w:lang w:bidi="bn-IN"/>
        </w:rPr>
        <w:tab/>
      </w:r>
      <w:r w:rsidRPr="00287E6A">
        <w:rPr>
          <w:position w:val="-10"/>
        </w:rPr>
        <w:object w:dxaOrig="340" w:dyaOrig="340" w14:anchorId="53D8AF4A">
          <v:shape id="_x0000_i1026" type="#_x0000_t75" style="width:15.15pt;height:15.15pt" o:ole="">
            <v:imagedata r:id="rId14" o:title=""/>
          </v:shape>
          <o:OLEObject Type="Embed" ProgID="Equation.3" ShapeID="_x0000_i1026" DrawAspect="Content" ObjectID="_1805765368" r:id="rId15"/>
        </w:object>
      </w:r>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p>
    <w:p w14:paraId="1C184614" w14:textId="77777777" w:rsidR="00151A04" w:rsidRDefault="00151A04" w:rsidP="00151A04">
      <w:pPr>
        <w:ind w:left="568" w:hanging="284"/>
        <w:rPr>
          <w:rFonts w:eastAsia="宋体"/>
          <w:lang w:eastAsia="zh-CN"/>
        </w:rPr>
      </w:pPr>
      <w:r w:rsidRPr="00C25669">
        <w:rPr>
          <w:rFonts w:eastAsia="宋体"/>
        </w:rPr>
        <w:t>-</w:t>
      </w:r>
      <w:r w:rsidRPr="00C25669">
        <w:rPr>
          <w:rFonts w:eastAsia="宋体"/>
        </w:rPr>
        <w:tab/>
      </w:r>
      <w:r w:rsidRPr="00C25669">
        <w:rPr>
          <w:rFonts w:eastAsia="宋体" w:hint="eastAsia"/>
        </w:rPr>
        <w:t xml:space="preserve">For </w:t>
      </w:r>
      <w:r w:rsidRPr="00C25669">
        <w:rPr>
          <w:rFonts w:eastAsia="宋体"/>
        </w:rPr>
        <w:t>antenna</w:t>
      </w:r>
      <w:r w:rsidRPr="00C25669">
        <w:rPr>
          <w:rFonts w:eastAsia="宋体" w:hint="eastAsia"/>
        </w:rPr>
        <w:t xml:space="preserve"> array with only one direction, number of </w:t>
      </w:r>
      <w:r w:rsidRPr="00C25669">
        <w:rPr>
          <w:rFonts w:eastAsia="宋体"/>
        </w:rPr>
        <w:t>antenna</w:t>
      </w:r>
      <w:r w:rsidRPr="00C25669">
        <w:rPr>
          <w:rFonts w:eastAsia="宋体" w:hint="eastAsia"/>
        </w:rPr>
        <w:t xml:space="preserve"> </w:t>
      </w:r>
      <w:r w:rsidRPr="00C25669">
        <w:rPr>
          <w:rFonts w:eastAsia="宋体"/>
        </w:rPr>
        <w:t>element</w:t>
      </w:r>
      <w:r w:rsidRPr="00C25669">
        <w:rPr>
          <w:rFonts w:eastAsia="宋体" w:hint="eastAsia"/>
        </w:rPr>
        <w:t xml:space="preserve"> in second </w:t>
      </w:r>
      <w:r w:rsidRPr="00C25669">
        <w:rPr>
          <w:rFonts w:eastAsia="宋体"/>
        </w:rPr>
        <w:t>direction</w:t>
      </w:r>
      <w:r w:rsidRPr="00C25669">
        <w:rPr>
          <w:rFonts w:eastAsia="宋体" w:hint="eastAsia"/>
        </w:rPr>
        <w:t xml:space="preserve"> </w:t>
      </w:r>
      <w:r w:rsidRPr="00287E6A">
        <w:rPr>
          <w:position w:val="-10"/>
        </w:rPr>
        <w:object w:dxaOrig="340" w:dyaOrig="340" w14:anchorId="3AC99794">
          <v:shape id="_x0000_i1027" type="#_x0000_t75" style="width:15.15pt;height:15.15pt" o:ole="">
            <v:imagedata r:id="rId14" o:title=""/>
          </v:shape>
          <o:OLEObject Type="Embed" ProgID="Equation.3" ShapeID="_x0000_i1027" DrawAspect="Content" ObjectID="_1805765369" r:id="rId16"/>
        </w:object>
      </w:r>
      <w:r>
        <w:rPr>
          <w:rFonts w:eastAsia="宋体" w:hint="eastAsia"/>
        </w:rPr>
        <w:t>equals 1</w:t>
      </w:r>
      <w:r>
        <w:rPr>
          <w:rFonts w:eastAsia="宋体" w:hint="eastAsia"/>
          <w:lang w:eastAsia="zh-CN"/>
        </w:rPr>
        <w:t>，</w:t>
      </w:r>
    </w:p>
    <w:p w14:paraId="6A4528E8" w14:textId="77777777" w:rsidR="00151A04" w:rsidRPr="00287E6A" w:rsidRDefault="00151A04" w:rsidP="00151A04">
      <w:pPr>
        <w:ind w:leftChars="100" w:left="200"/>
        <w:rPr>
          <w:lang w:eastAsia="zh-CN"/>
        </w:rPr>
      </w:pPr>
      <w:r w:rsidRPr="00287E6A">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 xml:space="preserve">direction, </w:t>
      </w:r>
      <w:r w:rsidRPr="00287E6A">
        <w:rPr>
          <w:position w:val="-16"/>
        </w:rPr>
        <w:object w:dxaOrig="1060" w:dyaOrig="400" w14:anchorId="62C8DF9B">
          <v:shape id="_x0000_i1028" type="#_x0000_t75" style="width:43.75pt;height:15.15pt" o:ole="">
            <v:imagedata r:id="rId17" o:title=""/>
          </v:shape>
          <o:OLEObject Type="Embed" ProgID="Equation.3" ShapeID="_x0000_i1028" DrawAspect="Content" ObjectID="_1805765370" r:id="rId18"/>
        </w:object>
      </w:r>
      <w:r w:rsidRPr="00287E6A">
        <w:rPr>
          <w:rFonts w:hint="eastAsia"/>
          <w:lang w:eastAsia="zh-CN"/>
        </w:rPr>
        <w:t>.</w:t>
      </w:r>
    </w:p>
    <w:p w14:paraId="7A3F3C98" w14:textId="5DF9391A" w:rsidR="00151A04" w:rsidRPr="00287E6A" w:rsidRDefault="00151A04" w:rsidP="00151A04">
      <w:pPr>
        <w:ind w:leftChars="100" w:left="200"/>
        <w:rPr>
          <w:lang w:eastAsia="zh-CN"/>
        </w:rPr>
      </w:pPr>
      <w:r w:rsidRPr="00287E6A">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rFonts w:hint="eastAsia"/>
          <w:lang w:eastAsia="zh-CN"/>
        </w:rPr>
        <w:t>,</w:t>
      </w:r>
      <m:oMath>
        <m:sSub>
          <m:sSubPr>
            <m:ctrlPr>
              <w:rPr>
                <w:rFonts w:ascii="Cambria Math" w:hAnsi="Cambria Math"/>
                <w:i/>
                <w:lang w:eastAsia="zh-CN"/>
              </w:rPr>
            </m:ctrlPr>
          </m:sSubPr>
          <m:e>
            <m:r>
              <w:rPr>
                <w:rFonts w:ascii="Cambria Math" w:hAnsi="Cambria Math"/>
                <w:lang w:eastAsia="zh-CN"/>
              </w:rPr>
              <m:t>D</m:t>
            </m:r>
          </m:e>
          <m:sub>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k,i</m:t>
                </m:r>
              </m:sub>
            </m:sSub>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k,i</m:t>
                          </m:r>
                        </m:sub>
                      </m:sSub>
                    </m:sup>
                  </m:sSup>
                </m:e>
              </m:mr>
            </m:m>
          </m:e>
        </m:d>
      </m:oMath>
      <w:r w:rsidRPr="00287E6A">
        <w:rPr>
          <w:rFonts w:hint="eastAsia"/>
          <w:lang w:eastAsia="zh-CN"/>
        </w:rPr>
        <w:t>.</w:t>
      </w:r>
    </w:p>
    <w:p w14:paraId="37337590" w14:textId="77777777" w:rsidR="00151A04" w:rsidRDefault="00151A04" w:rsidP="00151A04">
      <w:pPr>
        <w:ind w:leftChars="100" w:left="200"/>
        <w:rPr>
          <w:lang w:eastAsia="zh-CN"/>
        </w:rPr>
      </w:pPr>
      <w:r w:rsidRPr="00287E6A">
        <w:lastRenderedPageBreak/>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 xml:space="preserve">direction, </w:t>
      </w:r>
      <w:r w:rsidRPr="00287E6A">
        <w:rPr>
          <w:position w:val="-66"/>
        </w:rPr>
        <w:object w:dxaOrig="3460" w:dyaOrig="1440" w14:anchorId="3AF73884">
          <v:shape id="_x0000_i1029" type="#_x0000_t75" style="width:2in;height:64.65pt" o:ole="">
            <v:imagedata r:id="rId19" o:title=""/>
          </v:shape>
          <o:OLEObject Type="Embed" ProgID="Equation.3" ShapeID="_x0000_i1029" DrawAspect="Content" ObjectID="_1805765371" r:id="rId20"/>
        </w:object>
      </w:r>
      <w:r w:rsidRPr="00287E6A">
        <w:rPr>
          <w:rFonts w:hint="eastAsia"/>
          <w:lang w:eastAsia="zh-CN"/>
        </w:rPr>
        <w:t>.</w:t>
      </w:r>
    </w:p>
    <w:p w14:paraId="0B75302A" w14:textId="244C54E9" w:rsidR="00151A04" w:rsidRDefault="00DF47C6" w:rsidP="00DF47C6">
      <w:pPr>
        <w:pStyle w:val="aff9"/>
      </w:pPr>
      <w:r w:rsidRPr="00DF47C6">
        <w:t>Comparison with legacy channel</w:t>
      </w:r>
    </w:p>
    <w:p w14:paraId="1CCE8713" w14:textId="0BB58493" w:rsidR="00DF47C6" w:rsidRDefault="00DF47C6" w:rsidP="00DF47C6">
      <w:pPr>
        <w:pStyle w:val="31"/>
        <w:spacing w:before="120" w:after="120"/>
        <w:rPr>
          <w:rFonts w:eastAsiaTheme="minorEastAsia"/>
        </w:rPr>
      </w:pPr>
      <w:r>
        <w:rPr>
          <w:rFonts w:eastAsiaTheme="minorEastAsia" w:hint="eastAsia"/>
        </w:rPr>
        <w:t>T</w:t>
      </w:r>
      <w:r>
        <w:rPr>
          <w:rFonts w:eastAsiaTheme="minorEastAsia"/>
        </w:rPr>
        <w:t>o check the performance of cluster model 2 and compare it with legacy channel model, a simulation was done with simulation assumptions captured in Table 2.2-1:</w:t>
      </w:r>
    </w:p>
    <w:p w14:paraId="68E9B9BA" w14:textId="235E7CC2" w:rsidR="00DF47C6" w:rsidRPr="00075CE7" w:rsidRDefault="00DF47C6" w:rsidP="00DF47C6">
      <w:pPr>
        <w:jc w:val="center"/>
        <w:rPr>
          <w:rFonts w:eastAsiaTheme="minorEastAsia"/>
          <w:b/>
          <w:bCs/>
          <w:lang w:eastAsia="zh-CN"/>
        </w:rPr>
      </w:pPr>
      <w:r>
        <w:rPr>
          <w:rFonts w:eastAsiaTheme="minorEastAsia"/>
        </w:rPr>
        <w:tab/>
      </w:r>
      <w:r w:rsidRPr="00075CE7">
        <w:rPr>
          <w:rFonts w:eastAsiaTheme="minorEastAsia" w:hint="eastAsia"/>
          <w:b/>
          <w:bCs/>
          <w:lang w:eastAsia="zh-CN"/>
        </w:rPr>
        <w:t>T</w:t>
      </w:r>
      <w:r w:rsidRPr="00075CE7">
        <w:rPr>
          <w:rFonts w:eastAsiaTheme="minorEastAsia"/>
          <w:b/>
          <w:bCs/>
          <w:lang w:eastAsia="zh-CN"/>
        </w:rPr>
        <w:t>able 2.</w:t>
      </w:r>
      <w:r>
        <w:rPr>
          <w:rFonts w:eastAsiaTheme="minorEastAsia"/>
          <w:b/>
          <w:bCs/>
          <w:lang w:eastAsia="zh-CN"/>
        </w:rPr>
        <w:t>2</w:t>
      </w:r>
      <w:r w:rsidRPr="00075CE7">
        <w:rPr>
          <w:rFonts w:eastAsiaTheme="minorEastAsia"/>
          <w:b/>
          <w:bCs/>
          <w:lang w:eastAsia="zh-CN"/>
        </w:rPr>
        <w:t>-</w:t>
      </w:r>
      <w:r>
        <w:rPr>
          <w:rFonts w:eastAsiaTheme="minorEastAsia"/>
          <w:b/>
          <w:bCs/>
          <w:lang w:eastAsia="zh-CN"/>
        </w:rPr>
        <w:t>1</w:t>
      </w:r>
      <w:r w:rsidRPr="00075CE7">
        <w:rPr>
          <w:rFonts w:eastAsiaTheme="minorEastAsia"/>
          <w:b/>
          <w:bCs/>
          <w:lang w:eastAsia="zh-CN"/>
        </w:rPr>
        <w:t>: Simulation assumptions for</w:t>
      </w:r>
      <w:r w:rsidR="00C64D9C" w:rsidRPr="00075CE7">
        <w:rPr>
          <w:rFonts w:eastAsiaTheme="minorEastAsia"/>
          <w:b/>
          <w:bCs/>
          <w:lang w:eastAsia="zh-CN"/>
        </w:rPr>
        <w:t xml:space="preserve"> </w:t>
      </w:r>
      <w:r w:rsidR="00C64D9C">
        <w:rPr>
          <w:rFonts w:eastAsiaTheme="minorEastAsia"/>
          <w:b/>
          <w:bCs/>
          <w:lang w:eastAsia="zh-CN"/>
        </w:rPr>
        <w:t>comparison of cluster model 2 with legacy channel</w:t>
      </w:r>
    </w:p>
    <w:tbl>
      <w:tblPr>
        <w:tblStyle w:val="af7"/>
        <w:tblW w:w="0" w:type="auto"/>
        <w:jc w:val="center"/>
        <w:tblLook w:val="04A0" w:firstRow="1" w:lastRow="0" w:firstColumn="1" w:lastColumn="0" w:noHBand="0" w:noVBand="1"/>
      </w:tblPr>
      <w:tblGrid>
        <w:gridCol w:w="4390"/>
        <w:gridCol w:w="5239"/>
      </w:tblGrid>
      <w:tr w:rsidR="00DF47C6" w14:paraId="73453A5E" w14:textId="77777777" w:rsidTr="00C64D9C">
        <w:trPr>
          <w:jc w:val="center"/>
        </w:trPr>
        <w:tc>
          <w:tcPr>
            <w:tcW w:w="4390" w:type="dxa"/>
          </w:tcPr>
          <w:p w14:paraId="16273659" w14:textId="77777777" w:rsidR="00DF47C6" w:rsidRPr="005371FE" w:rsidRDefault="00DF47C6" w:rsidP="002B62AE">
            <w:pPr>
              <w:spacing w:after="0"/>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5239" w:type="dxa"/>
          </w:tcPr>
          <w:p w14:paraId="795CAC27" w14:textId="77777777" w:rsidR="00DF47C6" w:rsidRPr="005371FE" w:rsidRDefault="00DF47C6" w:rsidP="002B62AE">
            <w:pPr>
              <w:spacing w:after="0"/>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DF47C6" w14:paraId="465142F7" w14:textId="77777777" w:rsidTr="00C64D9C">
        <w:trPr>
          <w:jc w:val="center"/>
        </w:trPr>
        <w:tc>
          <w:tcPr>
            <w:tcW w:w="4390" w:type="dxa"/>
          </w:tcPr>
          <w:p w14:paraId="41DD1F0F" w14:textId="77777777" w:rsidR="00DF47C6" w:rsidRPr="00BD7BE3" w:rsidRDefault="00DF47C6" w:rsidP="002B62A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239" w:type="dxa"/>
          </w:tcPr>
          <w:p w14:paraId="5AFD667A" w14:textId="77777777" w:rsidR="00DF47C6" w:rsidRDefault="00DF47C6" w:rsidP="002B62AE">
            <w:pPr>
              <w:spacing w:after="0"/>
              <w:rPr>
                <w:rFonts w:eastAsiaTheme="minorEastAsia"/>
                <w:bCs/>
                <w:lang w:eastAsia="zh-TW"/>
              </w:rPr>
            </w:pPr>
            <w:r>
              <w:rPr>
                <w:rFonts w:eastAsiaTheme="minorEastAsia"/>
                <w:bCs/>
                <w:lang w:eastAsia="zh-TW"/>
              </w:rPr>
              <w:t>(2,1) for 4Tx, (4,1) for 8Tx. (1 dimension antenna array)</w:t>
            </w:r>
          </w:p>
        </w:tc>
      </w:tr>
      <w:tr w:rsidR="00DF47C6" w14:paraId="7D00D74B" w14:textId="77777777" w:rsidTr="00C64D9C">
        <w:trPr>
          <w:jc w:val="center"/>
        </w:trPr>
        <w:tc>
          <w:tcPr>
            <w:tcW w:w="4390" w:type="dxa"/>
          </w:tcPr>
          <w:p w14:paraId="3682E61B" w14:textId="77777777" w:rsidR="00DF47C6" w:rsidRDefault="00DF47C6" w:rsidP="002B62AE">
            <w:pPr>
              <w:spacing w:after="0"/>
              <w:rPr>
                <w:rFonts w:eastAsiaTheme="minorEastAsia"/>
                <w:bCs/>
                <w:lang w:eastAsia="zh-TW"/>
              </w:rPr>
            </w:pPr>
            <w:r>
              <w:rPr>
                <w:rFonts w:eastAsiaTheme="minorEastAsia"/>
                <w:bCs/>
                <w:lang w:eastAsia="zh-TW"/>
              </w:rPr>
              <w:t>Precoder</w:t>
            </w:r>
          </w:p>
        </w:tc>
        <w:tc>
          <w:tcPr>
            <w:tcW w:w="5239" w:type="dxa"/>
          </w:tcPr>
          <w:p w14:paraId="56C2749F" w14:textId="77777777" w:rsidR="00DF47C6" w:rsidRPr="000305F5" w:rsidRDefault="00DF47C6" w:rsidP="002B62AE">
            <w:pPr>
              <w:spacing w:after="0"/>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 Random precoder</w:t>
            </w:r>
          </w:p>
        </w:tc>
      </w:tr>
      <w:tr w:rsidR="00DF47C6" w14:paraId="5F8D32C2" w14:textId="77777777" w:rsidTr="00C64D9C">
        <w:trPr>
          <w:jc w:val="center"/>
        </w:trPr>
        <w:tc>
          <w:tcPr>
            <w:tcW w:w="4390" w:type="dxa"/>
          </w:tcPr>
          <w:p w14:paraId="245048CA" w14:textId="77777777" w:rsidR="00DF47C6" w:rsidRDefault="00DF47C6" w:rsidP="002B62AE">
            <w:pPr>
              <w:spacing w:after="0"/>
              <w:rPr>
                <w:rFonts w:eastAsiaTheme="minorEastAsia"/>
                <w:bCs/>
                <w:lang w:eastAsia="zh-CN"/>
              </w:rPr>
            </w:pPr>
            <w:r>
              <w:rPr>
                <w:rFonts w:eastAsiaTheme="minorEastAsia" w:hint="eastAsia"/>
                <w:bCs/>
                <w:lang w:eastAsia="zh-CN"/>
              </w:rPr>
              <w:t>R</w:t>
            </w:r>
            <w:r>
              <w:rPr>
                <w:rFonts w:eastAsiaTheme="minorEastAsia"/>
                <w:bCs/>
                <w:lang w:eastAsia="zh-CN"/>
              </w:rPr>
              <w:t>ank</w:t>
            </w:r>
          </w:p>
        </w:tc>
        <w:tc>
          <w:tcPr>
            <w:tcW w:w="5239" w:type="dxa"/>
          </w:tcPr>
          <w:p w14:paraId="370540A1" w14:textId="77777777" w:rsidR="00DF47C6" w:rsidRDefault="00DF47C6" w:rsidP="002B62AE">
            <w:pPr>
              <w:spacing w:after="0"/>
              <w:rPr>
                <w:rFonts w:eastAsiaTheme="minorEastAsia"/>
                <w:bCs/>
                <w:lang w:eastAsia="zh-CN"/>
              </w:rPr>
            </w:pPr>
            <w:r>
              <w:rPr>
                <w:rFonts w:eastAsiaTheme="minorEastAsia" w:hint="eastAsia"/>
                <w:bCs/>
                <w:lang w:eastAsia="zh-CN"/>
              </w:rPr>
              <w:t>4</w:t>
            </w:r>
            <w:r>
              <w:rPr>
                <w:rFonts w:eastAsiaTheme="minorEastAsia"/>
                <w:bCs/>
                <w:lang w:eastAsia="zh-CN"/>
              </w:rPr>
              <w:t>,8</w:t>
            </w:r>
          </w:p>
        </w:tc>
      </w:tr>
      <w:tr w:rsidR="00DF47C6" w14:paraId="3FA15AC3" w14:textId="77777777" w:rsidTr="00C64D9C">
        <w:trPr>
          <w:jc w:val="center"/>
        </w:trPr>
        <w:tc>
          <w:tcPr>
            <w:tcW w:w="4390" w:type="dxa"/>
          </w:tcPr>
          <w:p w14:paraId="46E12740" w14:textId="77777777" w:rsidR="00DF47C6" w:rsidRPr="00224DD9" w:rsidRDefault="00DF47C6" w:rsidP="002B62AE">
            <w:pPr>
              <w:spacing w:after="0"/>
              <w:rPr>
                <w:rFonts w:eastAsiaTheme="minorEastAsia"/>
                <w:bCs/>
                <w:lang w:eastAsia="zh-CN"/>
              </w:rPr>
            </w:pPr>
            <w:r>
              <w:rPr>
                <w:rFonts w:eastAsiaTheme="minorEastAsia" w:hint="eastAsia"/>
                <w:bCs/>
                <w:lang w:eastAsia="zh-CN"/>
              </w:rPr>
              <w:t>A</w:t>
            </w:r>
            <w:r>
              <w:rPr>
                <w:rFonts w:eastAsiaTheme="minorEastAsia"/>
                <w:bCs/>
                <w:lang w:eastAsia="zh-CN"/>
              </w:rPr>
              <w:t>ntenna configuration</w:t>
            </w:r>
          </w:p>
        </w:tc>
        <w:tc>
          <w:tcPr>
            <w:tcW w:w="5239" w:type="dxa"/>
          </w:tcPr>
          <w:p w14:paraId="46AB95DF" w14:textId="77777777" w:rsidR="00DF47C6" w:rsidRDefault="00DF47C6" w:rsidP="002B62AE">
            <w:pPr>
              <w:spacing w:after="0"/>
              <w:rPr>
                <w:rFonts w:eastAsiaTheme="minorEastAsia"/>
                <w:bCs/>
                <w:lang w:eastAsia="zh-CN"/>
              </w:rPr>
            </w:pPr>
            <w:r>
              <w:rPr>
                <w:rFonts w:eastAsiaTheme="minorEastAsia" w:hint="eastAsia"/>
                <w:bCs/>
                <w:lang w:eastAsia="zh-CN"/>
              </w:rPr>
              <w:t>4</w:t>
            </w:r>
            <w:r>
              <w:rPr>
                <w:rFonts w:eastAsiaTheme="minorEastAsia"/>
                <w:bCs/>
                <w:lang w:eastAsia="zh-CN"/>
              </w:rPr>
              <w:t>T4R for Rank4, 8T8R for Rank8</w:t>
            </w:r>
          </w:p>
        </w:tc>
      </w:tr>
      <w:tr w:rsidR="00DF47C6" w14:paraId="7F9CE38B" w14:textId="77777777" w:rsidTr="00C64D9C">
        <w:trPr>
          <w:jc w:val="center"/>
        </w:trPr>
        <w:tc>
          <w:tcPr>
            <w:tcW w:w="4390" w:type="dxa"/>
          </w:tcPr>
          <w:p w14:paraId="2C23C102" w14:textId="77777777" w:rsidR="00DF47C6" w:rsidRDefault="00DF47C6"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hannel </w:t>
            </w:r>
          </w:p>
        </w:tc>
        <w:tc>
          <w:tcPr>
            <w:tcW w:w="5239" w:type="dxa"/>
          </w:tcPr>
          <w:p w14:paraId="72B03F38" w14:textId="77777777" w:rsidR="00DF47C6" w:rsidRDefault="00DF47C6" w:rsidP="002B62AE">
            <w:pPr>
              <w:spacing w:after="0"/>
              <w:rPr>
                <w:rFonts w:eastAsiaTheme="minorEastAsia"/>
                <w:bCs/>
                <w:lang w:eastAsia="zh-CN"/>
              </w:rPr>
            </w:pPr>
            <w:r>
              <w:rPr>
                <w:rFonts w:eastAsiaTheme="minorEastAsia" w:hint="eastAsia"/>
                <w:bCs/>
                <w:lang w:eastAsia="zh-CN"/>
              </w:rPr>
              <w:t>L</w:t>
            </w:r>
            <w:r>
              <w:rPr>
                <w:rFonts w:eastAsiaTheme="minorEastAsia"/>
                <w:bCs/>
                <w:lang w:eastAsia="zh-CN"/>
              </w:rPr>
              <w:t xml:space="preserve">egacy TDLC300-100 XPL medium </w:t>
            </w:r>
          </w:p>
          <w:p w14:paraId="6E762AD9" w14:textId="77777777" w:rsidR="00DF47C6" w:rsidRDefault="00DF47C6" w:rsidP="002B62AE">
            <w:pPr>
              <w:spacing w:after="0"/>
              <w:rPr>
                <w:rFonts w:eastAsiaTheme="minorEastAsia"/>
                <w:bCs/>
                <w:lang w:eastAsia="zh-CN"/>
              </w:rPr>
            </w:pPr>
            <w:r>
              <w:rPr>
                <w:rFonts w:eastAsiaTheme="minorEastAsia" w:hint="eastAsia"/>
                <w:bCs/>
                <w:lang w:eastAsia="zh-CN"/>
              </w:rPr>
              <w:t>L</w:t>
            </w:r>
            <w:r>
              <w:rPr>
                <w:rFonts w:eastAsiaTheme="minorEastAsia"/>
                <w:bCs/>
                <w:lang w:eastAsia="zh-CN"/>
              </w:rPr>
              <w:t xml:space="preserve">egacy TDLC300-100 XPL high </w:t>
            </w:r>
          </w:p>
          <w:p w14:paraId="4656A910" w14:textId="15F0C2B6" w:rsidR="00DF47C6" w:rsidRDefault="00DF47C6"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luster model 2 </w:t>
            </w:r>
            <w:r w:rsidR="00DE3457">
              <w:rPr>
                <w:rFonts w:eastAsiaTheme="minorEastAsia"/>
                <w:bCs/>
                <w:lang w:eastAsia="zh-CN"/>
              </w:rPr>
              <w:t>in Table 2.2-3</w:t>
            </w:r>
            <w:r>
              <w:rPr>
                <w:rFonts w:eastAsiaTheme="minorEastAsia"/>
                <w:bCs/>
                <w:lang w:eastAsia="zh-CN"/>
              </w:rPr>
              <w:t xml:space="preserve"> for Rank4</w:t>
            </w:r>
            <w:r w:rsidR="007647A7">
              <w:rPr>
                <w:rFonts w:eastAsiaTheme="minorEastAsia"/>
                <w:bCs/>
                <w:lang w:eastAsia="zh-CN"/>
              </w:rPr>
              <w:t>,TDLC300-100, XPL high for each cluster</w:t>
            </w:r>
          </w:p>
          <w:p w14:paraId="05A0A9C0" w14:textId="6D1FE5B5" w:rsidR="00DF47C6" w:rsidRPr="00075CE7" w:rsidRDefault="00DF47C6"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luster model 2 </w:t>
            </w:r>
            <w:r w:rsidR="00DE3457">
              <w:rPr>
                <w:rFonts w:eastAsiaTheme="minorEastAsia"/>
                <w:bCs/>
                <w:lang w:eastAsia="zh-CN"/>
              </w:rPr>
              <w:t>in Table 2.2-4</w:t>
            </w:r>
            <w:r>
              <w:rPr>
                <w:rFonts w:eastAsiaTheme="minorEastAsia"/>
                <w:bCs/>
                <w:lang w:eastAsia="zh-CN"/>
              </w:rPr>
              <w:t xml:space="preserve"> for Rank8</w:t>
            </w:r>
            <w:r w:rsidR="007647A7">
              <w:rPr>
                <w:rFonts w:eastAsiaTheme="minorEastAsia"/>
                <w:bCs/>
                <w:lang w:eastAsia="zh-CN"/>
              </w:rPr>
              <w:t>, TDLC300-100, XPL high for each cluster</w:t>
            </w:r>
          </w:p>
        </w:tc>
      </w:tr>
      <w:tr w:rsidR="00DF47C6" w14:paraId="2DD60100" w14:textId="77777777" w:rsidTr="00C64D9C">
        <w:trPr>
          <w:jc w:val="center"/>
        </w:trPr>
        <w:tc>
          <w:tcPr>
            <w:tcW w:w="4390" w:type="dxa"/>
          </w:tcPr>
          <w:p w14:paraId="40D23F8F" w14:textId="77777777" w:rsidR="00DF47C6" w:rsidRDefault="00DF47C6" w:rsidP="002B62AE">
            <w:pPr>
              <w:spacing w:after="0"/>
              <w:rPr>
                <w:rFonts w:eastAsiaTheme="minorEastAsia"/>
                <w:bCs/>
                <w:lang w:eastAsia="zh-CN"/>
              </w:rPr>
            </w:pPr>
            <w:r>
              <w:rPr>
                <w:rFonts w:eastAsiaTheme="minorEastAsia" w:hint="eastAsia"/>
                <w:bCs/>
                <w:lang w:eastAsia="zh-CN"/>
              </w:rPr>
              <w:t>M</w:t>
            </w:r>
            <w:r>
              <w:rPr>
                <w:rFonts w:eastAsiaTheme="minorEastAsia"/>
                <w:bCs/>
                <w:lang w:eastAsia="zh-CN"/>
              </w:rPr>
              <w:t>CS</w:t>
            </w:r>
          </w:p>
        </w:tc>
        <w:tc>
          <w:tcPr>
            <w:tcW w:w="5239" w:type="dxa"/>
          </w:tcPr>
          <w:p w14:paraId="5CDD38B9" w14:textId="77777777" w:rsidR="00DF47C6" w:rsidRDefault="00DF47C6" w:rsidP="002B62AE">
            <w:pPr>
              <w:spacing w:after="0"/>
              <w:rPr>
                <w:rFonts w:eastAsiaTheme="minorEastAsia"/>
                <w:bCs/>
                <w:lang w:eastAsia="zh-CN"/>
              </w:rPr>
            </w:pPr>
            <w:r>
              <w:rPr>
                <w:rFonts w:eastAsiaTheme="minorEastAsia" w:hint="eastAsia"/>
                <w:bCs/>
                <w:lang w:eastAsia="zh-CN"/>
              </w:rPr>
              <w:t>1</w:t>
            </w:r>
            <w:r>
              <w:rPr>
                <w:rFonts w:eastAsiaTheme="minorEastAsia"/>
                <w:bCs/>
                <w:lang w:eastAsia="zh-CN"/>
              </w:rPr>
              <w:t>3</w:t>
            </w:r>
          </w:p>
        </w:tc>
      </w:tr>
    </w:tbl>
    <w:p w14:paraId="12EE4CCA" w14:textId="037A95CA" w:rsidR="00DF47C6" w:rsidRPr="00DF47C6" w:rsidRDefault="00DF47C6" w:rsidP="00DF47C6">
      <w:pPr>
        <w:pStyle w:val="31"/>
        <w:tabs>
          <w:tab w:val="left" w:pos="1882"/>
        </w:tabs>
        <w:spacing w:before="120" w:after="120"/>
        <w:rPr>
          <w:rFonts w:eastAsiaTheme="minorEastAsia"/>
        </w:rPr>
      </w:pPr>
    </w:p>
    <w:p w14:paraId="712D1C48" w14:textId="0F3EEB76" w:rsidR="00DF47C6" w:rsidRPr="007079C0" w:rsidRDefault="00DF47C6" w:rsidP="00DF47C6">
      <w:pPr>
        <w:pStyle w:val="aff7"/>
        <w:rPr>
          <w:rFonts w:eastAsiaTheme="minorEastAsia"/>
        </w:rPr>
      </w:pPr>
      <w:r>
        <w:rPr>
          <w:rFonts w:eastAsiaTheme="minorEastAsia"/>
        </w:rPr>
        <w:t>Table 2</w:t>
      </w:r>
      <w:r w:rsidR="00DE3457">
        <w:rPr>
          <w:rFonts w:eastAsiaTheme="minorEastAsia"/>
        </w:rPr>
        <w:t>.2</w:t>
      </w:r>
      <w:r>
        <w:rPr>
          <w:rFonts w:eastAsiaTheme="minorEastAsia"/>
        </w:rPr>
        <w:t>-</w:t>
      </w:r>
      <w:r w:rsidR="003E7DB4">
        <w:rPr>
          <w:rFonts w:eastAsiaTheme="minorEastAsia"/>
        </w:rPr>
        <w:t>2</w:t>
      </w:r>
      <w:r>
        <w:rPr>
          <w:rFonts w:eastAsiaTheme="minorEastAsia"/>
        </w:rPr>
        <w:t>:</w:t>
      </w:r>
      <w:r w:rsidR="002340A0">
        <w:rPr>
          <w:rFonts w:eastAsiaTheme="minorEastAsia"/>
        </w:rPr>
        <w:t xml:space="preserve"> Cluster model 2</w:t>
      </w:r>
      <w:r>
        <w:rPr>
          <w:rFonts w:eastAsiaTheme="minorEastAsia"/>
        </w:rPr>
        <w:t xml:space="preserve"> with 2 TX-RX </w:t>
      </w:r>
      <w:r w:rsidR="00DE3457">
        <w:rPr>
          <w:rFonts w:eastAsiaTheme="minorEastAsia"/>
        </w:rPr>
        <w:t>clusters</w:t>
      </w:r>
    </w:p>
    <w:tbl>
      <w:tblPr>
        <w:tblStyle w:val="af7"/>
        <w:tblW w:w="0" w:type="auto"/>
        <w:jc w:val="center"/>
        <w:tblLook w:val="04A0" w:firstRow="1" w:lastRow="0" w:firstColumn="1" w:lastColumn="0" w:noHBand="0" w:noVBand="1"/>
      </w:tblPr>
      <w:tblGrid>
        <w:gridCol w:w="527"/>
        <w:gridCol w:w="987"/>
        <w:gridCol w:w="1067"/>
        <w:gridCol w:w="1217"/>
      </w:tblGrid>
      <w:tr w:rsidR="00D70B31" w14:paraId="6ED9703E" w14:textId="77777777" w:rsidTr="002B62AE">
        <w:trPr>
          <w:jc w:val="center"/>
        </w:trPr>
        <w:tc>
          <w:tcPr>
            <w:tcW w:w="0" w:type="auto"/>
            <w:vAlign w:val="center"/>
          </w:tcPr>
          <w:p w14:paraId="6AA2E293" w14:textId="77777777" w:rsidR="00D70B31" w:rsidRPr="00C53462"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05DB1B51" w14:textId="77777777" w:rsidR="00D70B31" w:rsidRPr="00C53462"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41B393D8"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ower(dB)</w:t>
            </w:r>
          </w:p>
        </w:tc>
        <w:tc>
          <w:tcPr>
            <w:tcW w:w="0" w:type="auto"/>
          </w:tcPr>
          <w:p w14:paraId="213B9FC2"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w:t>
            </w:r>
          </w:p>
        </w:tc>
      </w:tr>
      <w:tr w:rsidR="00D70B31" w14:paraId="0AE185CA" w14:textId="77777777" w:rsidTr="002B62AE">
        <w:trPr>
          <w:jc w:val="center"/>
        </w:trPr>
        <w:tc>
          <w:tcPr>
            <w:tcW w:w="0" w:type="auto"/>
            <w:vAlign w:val="center"/>
          </w:tcPr>
          <w:p w14:paraId="26B3F15D"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603F338E"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73A9C652"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vMerge w:val="restart"/>
          </w:tcPr>
          <w:p w14:paraId="532A1BAB" w14:textId="669F4D2D"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Cluster 1</w:t>
            </w:r>
          </w:p>
          <w:p w14:paraId="11744DE9" w14:textId="77777777" w:rsidR="00D70B31" w:rsidRPr="00A37F57" w:rsidRDefault="00186574" w:rsidP="002B62AE">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35DD8E81" w14:textId="77777777" w:rsidR="00D70B31" w:rsidRPr="00C53462" w:rsidRDefault="00186574" w:rsidP="002B62AE">
            <w:pPr>
              <w:spacing w:after="0"/>
              <w:jc w:val="center"/>
              <w:rPr>
                <w:rFonts w:ascii="Arial" w:eastAsiaTheme="minorEastAsia" w:hAnsi="Arial"/>
                <w:sz w:val="18"/>
                <w:lang w:val="en-CA"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w:r w:rsidR="00D70B31">
              <w:rPr>
                <w:rFonts w:ascii="Arial" w:eastAsiaTheme="minorEastAsia" w:hAnsi="Arial"/>
                <w:sz w:val="18"/>
                <w:lang w:val="en-CA" w:eastAsia="zh-CN"/>
              </w:rPr>
              <w:t xml:space="preserve">                                                                                                                                                                                                                                                                                                                                                                                                                                                                                                                                                                                                                                                                                                                                                                                                                                                                                                                                                                                                                                                                                                                                                                                                                                                                                                                                                                                                                                                                                                                                                                                                                                                                                                                                                                                                                                                                                                                                                                                                                                                                                                                                                                                                                                                                                                                                                                                                                                                                                                                                                                                                                                                                                                                                                                                                                                                                                                                                                                                                                                                                                                                                                                                                                                                                                                                                                                                                                                                                                                                                                                                                                                                                                                                                                                                                                                                                                                                                                                                                                                                                                                                                                                                                                                                                                                                                                                                                                                                                                                                                                                                                                                                                                                                                                                                                                                                                                                                                                                                                                                                                                                                                                                                                                                                                                                                                                                                                                                         </w:t>
            </w:r>
          </w:p>
        </w:tc>
      </w:tr>
      <w:tr w:rsidR="00D70B31" w14:paraId="1EF4BC2C" w14:textId="77777777" w:rsidTr="002B62AE">
        <w:trPr>
          <w:jc w:val="center"/>
        </w:trPr>
        <w:tc>
          <w:tcPr>
            <w:tcW w:w="0" w:type="auto"/>
            <w:vAlign w:val="center"/>
          </w:tcPr>
          <w:p w14:paraId="08D65FE4"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23296893"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069D9278"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sz w:val="18"/>
                <w:lang w:val="en-CA"/>
              </w:rPr>
              <w:t>0</w:t>
            </w:r>
          </w:p>
        </w:tc>
        <w:tc>
          <w:tcPr>
            <w:tcW w:w="0" w:type="auto"/>
            <w:vMerge/>
          </w:tcPr>
          <w:p w14:paraId="6608A882" w14:textId="77777777" w:rsidR="00D70B31" w:rsidRPr="00C25669" w:rsidRDefault="00D70B31" w:rsidP="002B62AE">
            <w:pPr>
              <w:spacing w:after="0"/>
              <w:jc w:val="center"/>
              <w:rPr>
                <w:rFonts w:ascii="Arial" w:eastAsia="Malgun Gothic" w:hAnsi="Arial"/>
                <w:sz w:val="18"/>
                <w:lang w:val="en-CA"/>
              </w:rPr>
            </w:pPr>
          </w:p>
        </w:tc>
      </w:tr>
      <w:tr w:rsidR="00D70B31" w14:paraId="72BDF77F" w14:textId="77777777" w:rsidTr="002B62AE">
        <w:trPr>
          <w:jc w:val="center"/>
        </w:trPr>
        <w:tc>
          <w:tcPr>
            <w:tcW w:w="0" w:type="auto"/>
            <w:vAlign w:val="center"/>
          </w:tcPr>
          <w:p w14:paraId="2DE3AC24"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124FB7D9"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174CC059"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vMerge/>
          </w:tcPr>
          <w:p w14:paraId="767BD8DE" w14:textId="77777777" w:rsidR="00D70B31" w:rsidRPr="00C25669" w:rsidRDefault="00D70B31" w:rsidP="002B62AE">
            <w:pPr>
              <w:spacing w:after="0"/>
              <w:jc w:val="center"/>
              <w:rPr>
                <w:rFonts w:ascii="Arial" w:eastAsia="Malgun Gothic" w:hAnsi="Arial"/>
                <w:sz w:val="18"/>
                <w:lang w:val="en-CA"/>
              </w:rPr>
            </w:pPr>
          </w:p>
        </w:tc>
      </w:tr>
      <w:tr w:rsidR="00D70B31" w14:paraId="4AB58411" w14:textId="77777777" w:rsidTr="002B62AE">
        <w:trPr>
          <w:jc w:val="center"/>
        </w:trPr>
        <w:tc>
          <w:tcPr>
            <w:tcW w:w="0" w:type="auto"/>
            <w:vAlign w:val="center"/>
          </w:tcPr>
          <w:p w14:paraId="7CCCBD44"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5585DCE7"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0B7865DC"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sz w:val="18"/>
                <w:lang w:val="en-CA"/>
              </w:rPr>
              <w:t>-2.5</w:t>
            </w:r>
          </w:p>
        </w:tc>
        <w:tc>
          <w:tcPr>
            <w:tcW w:w="0" w:type="auto"/>
            <w:vMerge/>
          </w:tcPr>
          <w:p w14:paraId="24E85787" w14:textId="77777777" w:rsidR="00D70B31" w:rsidRPr="00C25669" w:rsidRDefault="00D70B31" w:rsidP="002B62AE">
            <w:pPr>
              <w:spacing w:after="0"/>
              <w:jc w:val="center"/>
              <w:rPr>
                <w:rFonts w:ascii="Arial" w:eastAsia="Malgun Gothic" w:hAnsi="Arial"/>
                <w:sz w:val="18"/>
                <w:lang w:val="en-CA"/>
              </w:rPr>
            </w:pPr>
          </w:p>
        </w:tc>
      </w:tr>
      <w:tr w:rsidR="00D70B31" w14:paraId="7851AD8A" w14:textId="77777777" w:rsidTr="002B62AE">
        <w:trPr>
          <w:jc w:val="center"/>
        </w:trPr>
        <w:tc>
          <w:tcPr>
            <w:tcW w:w="0" w:type="auto"/>
            <w:vAlign w:val="center"/>
          </w:tcPr>
          <w:p w14:paraId="30985C6A"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601E2473"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7F6936BA"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sz w:val="18"/>
                <w:lang w:val="en-CA"/>
              </w:rPr>
              <w:t>-2.4</w:t>
            </w:r>
          </w:p>
        </w:tc>
        <w:tc>
          <w:tcPr>
            <w:tcW w:w="0" w:type="auto"/>
            <w:vMerge w:val="restart"/>
          </w:tcPr>
          <w:p w14:paraId="02656D71" w14:textId="53407BF1"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Cluster 2</w:t>
            </w:r>
          </w:p>
          <w:p w14:paraId="082442E0" w14:textId="77777777" w:rsidR="00D70B31" w:rsidRPr="00A37F57" w:rsidRDefault="00186574" w:rsidP="002B62AE">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72262F0A" w14:textId="77777777" w:rsidR="00D70B31" w:rsidRPr="00C53462" w:rsidRDefault="00186574" w:rsidP="002B62AE">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r>
      <w:tr w:rsidR="00D70B31" w14:paraId="4B52F527" w14:textId="77777777" w:rsidTr="002B62AE">
        <w:trPr>
          <w:jc w:val="center"/>
        </w:trPr>
        <w:tc>
          <w:tcPr>
            <w:tcW w:w="0" w:type="auto"/>
            <w:vAlign w:val="center"/>
          </w:tcPr>
          <w:p w14:paraId="707B860F"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4DD2E243"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2E3F0513"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vMerge/>
          </w:tcPr>
          <w:p w14:paraId="42B2707C" w14:textId="77777777" w:rsidR="00D70B31" w:rsidRPr="00C25669" w:rsidRDefault="00D70B31" w:rsidP="002B62AE">
            <w:pPr>
              <w:spacing w:after="0"/>
              <w:jc w:val="center"/>
              <w:rPr>
                <w:rFonts w:ascii="Arial" w:eastAsia="Malgun Gothic" w:hAnsi="Arial"/>
                <w:sz w:val="18"/>
                <w:lang w:val="en-CA"/>
              </w:rPr>
            </w:pPr>
          </w:p>
        </w:tc>
      </w:tr>
      <w:tr w:rsidR="00D70B31" w14:paraId="59433CE0" w14:textId="77777777" w:rsidTr="002B62AE">
        <w:trPr>
          <w:jc w:val="center"/>
        </w:trPr>
        <w:tc>
          <w:tcPr>
            <w:tcW w:w="0" w:type="auto"/>
            <w:vAlign w:val="center"/>
          </w:tcPr>
          <w:p w14:paraId="4893BA33"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665B18FB"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4FDA48F2"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vMerge/>
          </w:tcPr>
          <w:p w14:paraId="042D5E1C" w14:textId="77777777" w:rsidR="00D70B31" w:rsidRPr="00C25669" w:rsidRDefault="00D70B31" w:rsidP="002B62AE">
            <w:pPr>
              <w:spacing w:after="0"/>
              <w:jc w:val="center"/>
              <w:rPr>
                <w:rFonts w:ascii="Arial" w:eastAsia="Malgun Gothic" w:hAnsi="Arial"/>
                <w:sz w:val="18"/>
                <w:lang w:val="en-CA"/>
              </w:rPr>
            </w:pPr>
          </w:p>
        </w:tc>
      </w:tr>
      <w:tr w:rsidR="00D70B31" w14:paraId="4E673719" w14:textId="77777777" w:rsidTr="002B62AE">
        <w:trPr>
          <w:jc w:val="center"/>
        </w:trPr>
        <w:tc>
          <w:tcPr>
            <w:tcW w:w="0" w:type="auto"/>
            <w:vAlign w:val="center"/>
          </w:tcPr>
          <w:p w14:paraId="03833246"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5B2C5330"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4E803546"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vMerge/>
          </w:tcPr>
          <w:p w14:paraId="27889A4B" w14:textId="77777777" w:rsidR="00D70B31" w:rsidRPr="00C25669" w:rsidRDefault="00D70B31" w:rsidP="002B62AE">
            <w:pPr>
              <w:spacing w:after="0"/>
              <w:jc w:val="center"/>
              <w:rPr>
                <w:rFonts w:ascii="Arial" w:eastAsia="Malgun Gothic" w:hAnsi="Arial"/>
                <w:sz w:val="18"/>
                <w:lang w:val="en-CA"/>
              </w:rPr>
            </w:pPr>
          </w:p>
        </w:tc>
      </w:tr>
      <w:tr w:rsidR="00D70B31" w14:paraId="6835FC5C" w14:textId="77777777" w:rsidTr="002B62AE">
        <w:trPr>
          <w:jc w:val="center"/>
        </w:trPr>
        <w:tc>
          <w:tcPr>
            <w:tcW w:w="0" w:type="auto"/>
            <w:vAlign w:val="center"/>
          </w:tcPr>
          <w:p w14:paraId="68B9926C" w14:textId="77777777" w:rsidR="00D70B31" w:rsidRPr="00063DC7"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323318FE"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6D52A75B"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vMerge/>
          </w:tcPr>
          <w:p w14:paraId="16EB3B28" w14:textId="77777777" w:rsidR="00D70B31" w:rsidRPr="00C25669" w:rsidRDefault="00D70B31" w:rsidP="002B62AE">
            <w:pPr>
              <w:spacing w:after="0"/>
              <w:jc w:val="center"/>
              <w:rPr>
                <w:rFonts w:ascii="Arial" w:eastAsia="Malgun Gothic" w:hAnsi="Arial"/>
                <w:sz w:val="18"/>
                <w:lang w:val="en-CA"/>
              </w:rPr>
            </w:pPr>
          </w:p>
        </w:tc>
      </w:tr>
      <w:tr w:rsidR="00D70B31" w14:paraId="6FD75DDA" w14:textId="77777777" w:rsidTr="002B62AE">
        <w:trPr>
          <w:jc w:val="center"/>
        </w:trPr>
        <w:tc>
          <w:tcPr>
            <w:tcW w:w="0" w:type="auto"/>
            <w:vAlign w:val="center"/>
          </w:tcPr>
          <w:p w14:paraId="7A1F3733" w14:textId="77777777" w:rsidR="00D70B31" w:rsidRPr="00063DC7"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1A95A14E"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7959F7E3"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vMerge/>
          </w:tcPr>
          <w:p w14:paraId="0B87B568" w14:textId="77777777" w:rsidR="00D70B31" w:rsidRPr="00C25669" w:rsidRDefault="00D70B31" w:rsidP="002B62AE">
            <w:pPr>
              <w:spacing w:after="0"/>
              <w:jc w:val="center"/>
              <w:rPr>
                <w:rFonts w:ascii="Arial" w:eastAsia="Malgun Gothic" w:hAnsi="Arial"/>
                <w:sz w:val="18"/>
                <w:lang w:val="en-CA"/>
              </w:rPr>
            </w:pPr>
          </w:p>
        </w:tc>
      </w:tr>
      <w:tr w:rsidR="00D70B31" w14:paraId="0FF8277A" w14:textId="77777777" w:rsidTr="002B62AE">
        <w:trPr>
          <w:jc w:val="center"/>
        </w:trPr>
        <w:tc>
          <w:tcPr>
            <w:tcW w:w="0" w:type="auto"/>
            <w:vAlign w:val="center"/>
          </w:tcPr>
          <w:p w14:paraId="34387A18"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75B0B4F8"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171B8E86"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vMerge/>
          </w:tcPr>
          <w:p w14:paraId="17376B0C" w14:textId="77777777" w:rsidR="00D70B31" w:rsidRPr="00C25669" w:rsidRDefault="00D70B31" w:rsidP="002B62AE">
            <w:pPr>
              <w:spacing w:after="0"/>
              <w:jc w:val="center"/>
              <w:rPr>
                <w:rFonts w:ascii="Arial" w:eastAsia="Malgun Gothic" w:hAnsi="Arial"/>
                <w:sz w:val="18"/>
                <w:lang w:val="en-CA"/>
              </w:rPr>
            </w:pPr>
          </w:p>
        </w:tc>
      </w:tr>
      <w:tr w:rsidR="00D70B31" w14:paraId="31A120CF" w14:textId="77777777" w:rsidTr="002B62AE">
        <w:trPr>
          <w:jc w:val="center"/>
        </w:trPr>
        <w:tc>
          <w:tcPr>
            <w:tcW w:w="0" w:type="auto"/>
            <w:vAlign w:val="center"/>
          </w:tcPr>
          <w:p w14:paraId="3E0F3542"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687AF8D2"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50A873F1"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vMerge/>
          </w:tcPr>
          <w:p w14:paraId="6974D4B7" w14:textId="77777777" w:rsidR="00D70B31" w:rsidRPr="00C25669" w:rsidRDefault="00D70B31" w:rsidP="002B62AE">
            <w:pPr>
              <w:spacing w:after="0"/>
              <w:jc w:val="center"/>
              <w:rPr>
                <w:rFonts w:ascii="Arial" w:eastAsia="Malgun Gothic" w:hAnsi="Arial"/>
                <w:sz w:val="18"/>
                <w:lang w:val="en-CA"/>
              </w:rPr>
            </w:pPr>
          </w:p>
        </w:tc>
      </w:tr>
    </w:tbl>
    <w:p w14:paraId="58D298F9" w14:textId="2243733B" w:rsidR="00DF47C6" w:rsidRDefault="00DF47C6" w:rsidP="00DF47C6">
      <w:pPr>
        <w:pStyle w:val="31"/>
        <w:spacing w:before="120" w:after="120"/>
        <w:rPr>
          <w:rFonts w:eastAsiaTheme="minorEastAsia"/>
        </w:rPr>
      </w:pPr>
    </w:p>
    <w:p w14:paraId="6752F585" w14:textId="37321E9D" w:rsidR="00DF47C6" w:rsidRPr="007079C0" w:rsidRDefault="00DF47C6" w:rsidP="002340A0">
      <w:pPr>
        <w:pStyle w:val="aff7"/>
        <w:rPr>
          <w:rFonts w:eastAsiaTheme="minorEastAsia"/>
        </w:rPr>
      </w:pPr>
      <w:r>
        <w:rPr>
          <w:rFonts w:eastAsiaTheme="minorEastAsia"/>
        </w:rPr>
        <w:t>Table 2</w:t>
      </w:r>
      <w:r w:rsidR="00DE3457">
        <w:rPr>
          <w:rFonts w:eastAsiaTheme="minorEastAsia"/>
        </w:rPr>
        <w:t>.2</w:t>
      </w:r>
      <w:r>
        <w:rPr>
          <w:rFonts w:eastAsiaTheme="minorEastAsia"/>
        </w:rPr>
        <w:t>-</w:t>
      </w:r>
      <w:r w:rsidR="003E7DB4">
        <w:rPr>
          <w:rFonts w:eastAsiaTheme="minorEastAsia"/>
        </w:rPr>
        <w:t>3</w:t>
      </w:r>
      <w:r>
        <w:rPr>
          <w:rFonts w:eastAsiaTheme="minorEastAsia"/>
        </w:rPr>
        <w:t xml:space="preserve">: </w:t>
      </w:r>
      <w:r w:rsidR="002340A0">
        <w:rPr>
          <w:rFonts w:eastAsiaTheme="minorEastAsia"/>
        </w:rPr>
        <w:t xml:space="preserve">Cluster model 2 </w:t>
      </w:r>
      <w:r>
        <w:rPr>
          <w:rFonts w:eastAsiaTheme="minorEastAsia"/>
        </w:rPr>
        <w:t>with</w:t>
      </w:r>
      <w:r w:rsidR="002340A0">
        <w:rPr>
          <w:rFonts w:eastAsiaTheme="minorEastAsia" w:hint="eastAsia"/>
        </w:rPr>
        <w:t xml:space="preserve"> </w:t>
      </w:r>
      <w:r>
        <w:rPr>
          <w:rFonts w:eastAsiaTheme="minorEastAsia"/>
        </w:rPr>
        <w:t xml:space="preserve">4 TX-RX </w:t>
      </w:r>
      <w:r w:rsidR="00DE3457">
        <w:rPr>
          <w:rFonts w:eastAsiaTheme="minorEastAsia"/>
        </w:rPr>
        <w:t>clusters</w:t>
      </w:r>
      <w:r w:rsidR="002340A0">
        <w:rPr>
          <w:rFonts w:eastAsiaTheme="minorEastAsia"/>
        </w:rPr>
        <w:t>-type1</w:t>
      </w:r>
    </w:p>
    <w:tbl>
      <w:tblPr>
        <w:tblStyle w:val="af7"/>
        <w:tblW w:w="0" w:type="auto"/>
        <w:jc w:val="center"/>
        <w:tblLook w:val="04A0" w:firstRow="1" w:lastRow="0" w:firstColumn="1" w:lastColumn="0" w:noHBand="0" w:noVBand="1"/>
      </w:tblPr>
      <w:tblGrid>
        <w:gridCol w:w="527"/>
        <w:gridCol w:w="987"/>
        <w:gridCol w:w="727"/>
        <w:gridCol w:w="2432"/>
      </w:tblGrid>
      <w:tr w:rsidR="00D70B31" w14:paraId="080FD33B" w14:textId="77777777" w:rsidTr="002B62AE">
        <w:trPr>
          <w:jc w:val="center"/>
        </w:trPr>
        <w:tc>
          <w:tcPr>
            <w:tcW w:w="0" w:type="auto"/>
            <w:vAlign w:val="center"/>
          </w:tcPr>
          <w:p w14:paraId="74A1D13F" w14:textId="77777777" w:rsidR="00D70B31" w:rsidRPr="00C53462"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7EE5473B" w14:textId="77777777" w:rsidR="00D70B31" w:rsidRPr="00C53462"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3CEAB19F"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2432" w:type="dxa"/>
          </w:tcPr>
          <w:p w14:paraId="12ACFF19"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 xml:space="preserve">eam steering </w:t>
            </w:r>
          </w:p>
        </w:tc>
      </w:tr>
      <w:tr w:rsidR="00D70B31" w14:paraId="48EF1E5E" w14:textId="77777777" w:rsidTr="002B62AE">
        <w:trPr>
          <w:jc w:val="center"/>
        </w:trPr>
        <w:tc>
          <w:tcPr>
            <w:tcW w:w="0" w:type="auto"/>
            <w:vAlign w:val="center"/>
          </w:tcPr>
          <w:p w14:paraId="62273CC6"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16535691"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162CBBF7"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2432" w:type="dxa"/>
            <w:vMerge w:val="restart"/>
          </w:tcPr>
          <w:p w14:paraId="4D33AA8D" w14:textId="13E25CF5"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Cluster 1</w:t>
            </w:r>
          </w:p>
          <w:p w14:paraId="5222C96D" w14:textId="77777777" w:rsidR="00D70B31" w:rsidRPr="00A37F57" w:rsidRDefault="00186574" w:rsidP="002B62AE">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1B962B26" w14:textId="77777777" w:rsidR="00D70B31" w:rsidRPr="00A37F57" w:rsidRDefault="00186574" w:rsidP="002B62AE">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r>
      <w:tr w:rsidR="00D70B31" w14:paraId="4A1732D6" w14:textId="77777777" w:rsidTr="002B62AE">
        <w:trPr>
          <w:jc w:val="center"/>
        </w:trPr>
        <w:tc>
          <w:tcPr>
            <w:tcW w:w="0" w:type="auto"/>
            <w:vAlign w:val="center"/>
          </w:tcPr>
          <w:p w14:paraId="186CE8B9"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2528BC41"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26CAC230"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sz w:val="18"/>
                <w:lang w:val="en-CA"/>
              </w:rPr>
              <w:t>0</w:t>
            </w:r>
          </w:p>
        </w:tc>
        <w:tc>
          <w:tcPr>
            <w:tcW w:w="2432" w:type="dxa"/>
            <w:vMerge/>
          </w:tcPr>
          <w:p w14:paraId="4B88643C" w14:textId="77777777" w:rsidR="00D70B31" w:rsidRPr="00C25669" w:rsidRDefault="00D70B31" w:rsidP="002B62AE">
            <w:pPr>
              <w:spacing w:after="0"/>
              <w:jc w:val="center"/>
              <w:rPr>
                <w:rFonts w:ascii="Arial" w:eastAsia="Malgun Gothic" w:hAnsi="Arial"/>
                <w:sz w:val="18"/>
                <w:lang w:val="en-CA"/>
              </w:rPr>
            </w:pPr>
          </w:p>
        </w:tc>
      </w:tr>
      <w:tr w:rsidR="00D70B31" w14:paraId="613D2C77" w14:textId="77777777" w:rsidTr="002B62AE">
        <w:trPr>
          <w:jc w:val="center"/>
        </w:trPr>
        <w:tc>
          <w:tcPr>
            <w:tcW w:w="0" w:type="auto"/>
            <w:vAlign w:val="center"/>
          </w:tcPr>
          <w:p w14:paraId="77062490"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41B5ACF0"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71B83A24"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2432" w:type="dxa"/>
            <w:vMerge w:val="restart"/>
          </w:tcPr>
          <w:p w14:paraId="439B77CE" w14:textId="30D7E34A"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Cluster 2</w:t>
            </w:r>
          </w:p>
          <w:p w14:paraId="3E4FF613" w14:textId="77777777" w:rsidR="00D70B31" w:rsidRPr="00A37F57" w:rsidRDefault="00186574" w:rsidP="002B62AE">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=π/2</m:t>
                </m:r>
              </m:oMath>
            </m:oMathPara>
          </w:p>
          <w:p w14:paraId="1CA00162" w14:textId="77777777" w:rsidR="00D70B31" w:rsidRPr="00A37F57" w:rsidRDefault="00186574" w:rsidP="002B62AE">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=π/2</m:t>
                </m:r>
              </m:oMath>
            </m:oMathPara>
          </w:p>
        </w:tc>
      </w:tr>
      <w:tr w:rsidR="00D70B31" w14:paraId="0CF093CC" w14:textId="77777777" w:rsidTr="002B62AE">
        <w:trPr>
          <w:jc w:val="center"/>
        </w:trPr>
        <w:tc>
          <w:tcPr>
            <w:tcW w:w="0" w:type="auto"/>
            <w:vAlign w:val="center"/>
          </w:tcPr>
          <w:p w14:paraId="02DFC5BF"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5DB1F52B"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0F176917"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sz w:val="18"/>
                <w:lang w:val="en-CA"/>
              </w:rPr>
              <w:t>-2.5</w:t>
            </w:r>
          </w:p>
        </w:tc>
        <w:tc>
          <w:tcPr>
            <w:tcW w:w="2432" w:type="dxa"/>
            <w:vMerge/>
          </w:tcPr>
          <w:p w14:paraId="10274225" w14:textId="77777777" w:rsidR="00D70B31" w:rsidRPr="00C25669" w:rsidRDefault="00D70B31" w:rsidP="002B62AE">
            <w:pPr>
              <w:spacing w:after="0"/>
              <w:jc w:val="center"/>
              <w:rPr>
                <w:rFonts w:ascii="Arial" w:eastAsia="Malgun Gothic" w:hAnsi="Arial"/>
                <w:sz w:val="18"/>
                <w:lang w:val="en-CA"/>
              </w:rPr>
            </w:pPr>
          </w:p>
        </w:tc>
      </w:tr>
      <w:tr w:rsidR="00D70B31" w14:paraId="36FCD67E" w14:textId="77777777" w:rsidTr="002B62AE">
        <w:trPr>
          <w:jc w:val="center"/>
        </w:trPr>
        <w:tc>
          <w:tcPr>
            <w:tcW w:w="0" w:type="auto"/>
            <w:vAlign w:val="center"/>
          </w:tcPr>
          <w:p w14:paraId="0462C23E"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5BC282CA"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5020570C"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sz w:val="18"/>
                <w:lang w:val="en-CA"/>
              </w:rPr>
              <w:t>-2.4</w:t>
            </w:r>
          </w:p>
        </w:tc>
        <w:tc>
          <w:tcPr>
            <w:tcW w:w="2432" w:type="dxa"/>
            <w:vMerge w:val="restart"/>
          </w:tcPr>
          <w:p w14:paraId="03B85522" w14:textId="298BEAC3"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Cluster 3</w:t>
            </w:r>
          </w:p>
          <w:p w14:paraId="51A6B0CC" w14:textId="77777777" w:rsidR="00D70B31" w:rsidRPr="00A37F57" w:rsidRDefault="00186574" w:rsidP="002B62AE">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02D96BD6" w14:textId="77777777" w:rsidR="00D70B31" w:rsidRPr="00A37F57" w:rsidRDefault="00186574" w:rsidP="002B62AE">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r>
      <w:tr w:rsidR="00D70B31" w14:paraId="025E29AB" w14:textId="77777777" w:rsidTr="002B62AE">
        <w:trPr>
          <w:jc w:val="center"/>
        </w:trPr>
        <w:tc>
          <w:tcPr>
            <w:tcW w:w="0" w:type="auto"/>
            <w:vAlign w:val="center"/>
          </w:tcPr>
          <w:p w14:paraId="1CBD6157"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284BF79C"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0566ED93"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2432" w:type="dxa"/>
            <w:vMerge/>
          </w:tcPr>
          <w:p w14:paraId="58B4C1F8" w14:textId="77777777" w:rsidR="00D70B31" w:rsidRPr="00C25669" w:rsidRDefault="00D70B31" w:rsidP="002B62AE">
            <w:pPr>
              <w:spacing w:after="0"/>
              <w:jc w:val="center"/>
              <w:rPr>
                <w:rFonts w:ascii="Arial" w:eastAsia="Malgun Gothic" w:hAnsi="Arial"/>
                <w:sz w:val="18"/>
                <w:lang w:val="en-CA"/>
              </w:rPr>
            </w:pPr>
          </w:p>
        </w:tc>
      </w:tr>
      <w:tr w:rsidR="00D70B31" w14:paraId="0A9D3774" w14:textId="77777777" w:rsidTr="002B62AE">
        <w:trPr>
          <w:jc w:val="center"/>
        </w:trPr>
        <w:tc>
          <w:tcPr>
            <w:tcW w:w="0" w:type="auto"/>
            <w:vAlign w:val="center"/>
          </w:tcPr>
          <w:p w14:paraId="71714688" w14:textId="77777777" w:rsidR="00D70B31" w:rsidRDefault="00D70B31" w:rsidP="002B62AE">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21ABBF34"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54D2F8BE"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2432" w:type="dxa"/>
            <w:vMerge w:val="restart"/>
          </w:tcPr>
          <w:p w14:paraId="3C9D7C79" w14:textId="0A06011A" w:rsidR="00D70B31" w:rsidRDefault="00D70B31" w:rsidP="002B62AE">
            <w:pPr>
              <w:spacing w:after="0"/>
              <w:jc w:val="center"/>
              <w:rPr>
                <w:rFonts w:ascii="Arial" w:eastAsiaTheme="minorEastAsia" w:hAnsi="Arial"/>
                <w:sz w:val="18"/>
                <w:lang w:val="en-CA" w:eastAsia="zh-CN"/>
              </w:rPr>
            </w:pPr>
            <w:r>
              <w:rPr>
                <w:rFonts w:ascii="Arial" w:eastAsiaTheme="minorEastAsia" w:hAnsi="Arial"/>
                <w:sz w:val="18"/>
                <w:lang w:val="en-CA" w:eastAsia="zh-CN"/>
              </w:rPr>
              <w:t>Cluster 4</w:t>
            </w:r>
          </w:p>
          <w:p w14:paraId="00BCF392" w14:textId="77777777" w:rsidR="00D70B31" w:rsidRPr="00A37F57" w:rsidRDefault="00186574" w:rsidP="002B62AE">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=3π/2</m:t>
                </m:r>
              </m:oMath>
            </m:oMathPara>
          </w:p>
          <w:p w14:paraId="6BD8D1B2" w14:textId="77777777" w:rsidR="00D70B31" w:rsidRPr="00A37F57" w:rsidRDefault="00186574" w:rsidP="002B62AE">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=3π/2</m:t>
                </m:r>
              </m:oMath>
            </m:oMathPara>
          </w:p>
        </w:tc>
      </w:tr>
      <w:tr w:rsidR="00D70B31" w14:paraId="5DF535C5" w14:textId="77777777" w:rsidTr="002B62AE">
        <w:trPr>
          <w:jc w:val="center"/>
        </w:trPr>
        <w:tc>
          <w:tcPr>
            <w:tcW w:w="0" w:type="auto"/>
            <w:vAlign w:val="center"/>
          </w:tcPr>
          <w:p w14:paraId="4C6526A5"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5F88690C" w14:textId="77777777" w:rsidR="00D70B31" w:rsidRDefault="00D70B31" w:rsidP="002B62AE">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0F32DAC9"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2432" w:type="dxa"/>
            <w:vMerge/>
          </w:tcPr>
          <w:p w14:paraId="2D001A4D" w14:textId="77777777" w:rsidR="00D70B31" w:rsidRPr="00C25669" w:rsidRDefault="00D70B31" w:rsidP="002B62AE">
            <w:pPr>
              <w:spacing w:after="0"/>
              <w:jc w:val="center"/>
              <w:rPr>
                <w:rFonts w:ascii="Arial" w:eastAsia="Malgun Gothic" w:hAnsi="Arial"/>
                <w:sz w:val="18"/>
                <w:lang w:val="en-CA"/>
              </w:rPr>
            </w:pPr>
          </w:p>
        </w:tc>
      </w:tr>
      <w:tr w:rsidR="00D70B31" w14:paraId="6198F776" w14:textId="77777777" w:rsidTr="002B62AE">
        <w:trPr>
          <w:jc w:val="center"/>
        </w:trPr>
        <w:tc>
          <w:tcPr>
            <w:tcW w:w="0" w:type="auto"/>
            <w:vAlign w:val="center"/>
          </w:tcPr>
          <w:p w14:paraId="231CB516" w14:textId="77777777" w:rsidR="00D70B31" w:rsidRPr="00063DC7"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1F5BE3C3"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233D705B"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2432" w:type="dxa"/>
            <w:vMerge/>
          </w:tcPr>
          <w:p w14:paraId="070C1599" w14:textId="77777777" w:rsidR="00D70B31" w:rsidRPr="00C25669" w:rsidRDefault="00D70B31" w:rsidP="002B62AE">
            <w:pPr>
              <w:spacing w:after="0"/>
              <w:jc w:val="center"/>
              <w:rPr>
                <w:rFonts w:ascii="Arial" w:eastAsia="Malgun Gothic" w:hAnsi="Arial"/>
                <w:sz w:val="18"/>
                <w:lang w:val="en-CA"/>
              </w:rPr>
            </w:pPr>
          </w:p>
        </w:tc>
      </w:tr>
      <w:tr w:rsidR="00D70B31" w14:paraId="107C6BC4" w14:textId="77777777" w:rsidTr="002B62AE">
        <w:trPr>
          <w:jc w:val="center"/>
        </w:trPr>
        <w:tc>
          <w:tcPr>
            <w:tcW w:w="0" w:type="auto"/>
            <w:vAlign w:val="center"/>
          </w:tcPr>
          <w:p w14:paraId="445A5D2F" w14:textId="77777777" w:rsidR="00D70B31" w:rsidRPr="00063DC7"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59B59C74"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273FF9D0"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2432" w:type="dxa"/>
            <w:vMerge/>
          </w:tcPr>
          <w:p w14:paraId="5C5F7B13" w14:textId="77777777" w:rsidR="00D70B31" w:rsidRPr="00C25669" w:rsidRDefault="00D70B31" w:rsidP="002B62AE">
            <w:pPr>
              <w:spacing w:after="0"/>
              <w:jc w:val="center"/>
              <w:rPr>
                <w:rFonts w:ascii="Arial" w:eastAsia="Malgun Gothic" w:hAnsi="Arial"/>
                <w:sz w:val="18"/>
                <w:lang w:val="en-CA"/>
              </w:rPr>
            </w:pPr>
          </w:p>
        </w:tc>
      </w:tr>
      <w:tr w:rsidR="00D70B31" w14:paraId="7770BB61" w14:textId="77777777" w:rsidTr="002B62AE">
        <w:trPr>
          <w:jc w:val="center"/>
        </w:trPr>
        <w:tc>
          <w:tcPr>
            <w:tcW w:w="0" w:type="auto"/>
            <w:vAlign w:val="center"/>
          </w:tcPr>
          <w:p w14:paraId="103EE971"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588E401C"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643E4484"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2432" w:type="dxa"/>
            <w:vMerge/>
          </w:tcPr>
          <w:p w14:paraId="43D76DB2" w14:textId="77777777" w:rsidR="00D70B31" w:rsidRPr="00C25669" w:rsidRDefault="00D70B31" w:rsidP="002B62AE">
            <w:pPr>
              <w:spacing w:after="0"/>
              <w:jc w:val="center"/>
              <w:rPr>
                <w:rFonts w:ascii="Arial" w:eastAsia="Malgun Gothic" w:hAnsi="Arial"/>
                <w:sz w:val="18"/>
                <w:lang w:val="en-CA"/>
              </w:rPr>
            </w:pPr>
          </w:p>
        </w:tc>
      </w:tr>
      <w:tr w:rsidR="00D70B31" w14:paraId="13D131F9" w14:textId="77777777" w:rsidTr="002B62AE">
        <w:trPr>
          <w:jc w:val="center"/>
        </w:trPr>
        <w:tc>
          <w:tcPr>
            <w:tcW w:w="0" w:type="auto"/>
            <w:vAlign w:val="center"/>
          </w:tcPr>
          <w:p w14:paraId="3AD17140" w14:textId="77777777" w:rsidR="00D70B31" w:rsidRDefault="00D70B31" w:rsidP="002B62AE">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0FF26537"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6121B4F6" w14:textId="77777777" w:rsidR="00D70B31" w:rsidRPr="00C25669" w:rsidRDefault="00D70B31"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2432" w:type="dxa"/>
            <w:vMerge/>
          </w:tcPr>
          <w:p w14:paraId="6528343B" w14:textId="77777777" w:rsidR="00D70B31" w:rsidRPr="00C25669" w:rsidRDefault="00D70B31" w:rsidP="002B62AE">
            <w:pPr>
              <w:spacing w:after="0"/>
              <w:jc w:val="center"/>
              <w:rPr>
                <w:rFonts w:ascii="Arial" w:eastAsia="Malgun Gothic" w:hAnsi="Arial"/>
                <w:sz w:val="18"/>
                <w:lang w:val="en-CA"/>
              </w:rPr>
            </w:pPr>
          </w:p>
        </w:tc>
      </w:tr>
    </w:tbl>
    <w:p w14:paraId="3AD69D7B" w14:textId="6AE0A5D5" w:rsidR="00DE3457" w:rsidRDefault="00DE3457" w:rsidP="00DE3457">
      <w:pPr>
        <w:pStyle w:val="31"/>
        <w:spacing w:before="120" w:after="120"/>
        <w:rPr>
          <w:rFonts w:eastAsiaTheme="minorEastAsia"/>
        </w:rPr>
      </w:pPr>
      <w:r>
        <w:rPr>
          <w:rFonts w:eastAsiaTheme="minorEastAsia"/>
        </w:rPr>
        <w:t>It can be observed that legacy TDL channel has rank deficiency and cluster model 2 can improve the spatial freedom degree, similar observation as cluster model 1, 2 and 4 clusters can support Rank4 and Rank8 respectively.</w:t>
      </w:r>
    </w:p>
    <w:p w14:paraId="3B5F7C8B" w14:textId="3ED482A2" w:rsidR="00DE3457" w:rsidRDefault="00DE3457" w:rsidP="00DE3457">
      <w:pPr>
        <w:pStyle w:val="proposal"/>
        <w:spacing w:after="120"/>
        <w:rPr>
          <w:rFonts w:eastAsiaTheme="minorEastAsia"/>
        </w:rPr>
      </w:pPr>
      <w:r>
        <w:rPr>
          <w:rFonts w:eastAsiaTheme="minorEastAsia" w:hint="eastAsia"/>
        </w:rPr>
        <w:t>Obser</w:t>
      </w:r>
      <w:r>
        <w:rPr>
          <w:rFonts w:eastAsiaTheme="minorEastAsia"/>
        </w:rPr>
        <w:t xml:space="preserve">vation </w:t>
      </w:r>
      <w:r w:rsidR="00D1634A">
        <w:rPr>
          <w:rFonts w:eastAsiaTheme="minorEastAsia"/>
        </w:rPr>
        <w:t>3</w:t>
      </w:r>
      <w:r>
        <w:rPr>
          <w:rFonts w:eastAsiaTheme="minorEastAsia"/>
        </w:rPr>
        <w:t>: For cluster model 1, 2 and 4 clusters can support Rank4 and Rank8 respectively.</w:t>
      </w:r>
    </w:p>
    <w:p w14:paraId="04CCD865" w14:textId="1AC2BAAD" w:rsidR="005E0617" w:rsidRPr="00DE3457" w:rsidRDefault="005E0617" w:rsidP="00DE3457">
      <w:pPr>
        <w:jc w:val="center"/>
        <w:rPr>
          <w:rFonts w:eastAsiaTheme="minorEastAsia"/>
          <w:b/>
          <w:bCs/>
          <w:lang w:eastAsia="zh-CN"/>
        </w:rPr>
      </w:pPr>
    </w:p>
    <w:tbl>
      <w:tblPr>
        <w:tblStyle w:val="af7"/>
        <w:tblW w:w="0" w:type="auto"/>
        <w:tblLook w:val="04A0" w:firstRow="1" w:lastRow="0" w:firstColumn="1" w:lastColumn="0" w:noHBand="0" w:noVBand="1"/>
      </w:tblPr>
      <w:tblGrid>
        <w:gridCol w:w="5228"/>
        <w:gridCol w:w="5229"/>
      </w:tblGrid>
      <w:tr w:rsidR="005E0617" w14:paraId="7E8E7A7A" w14:textId="77777777" w:rsidTr="005E0617">
        <w:tc>
          <w:tcPr>
            <w:tcW w:w="5228" w:type="dxa"/>
          </w:tcPr>
          <w:p w14:paraId="3F1C2579" w14:textId="596D33C1" w:rsidR="005E0617" w:rsidRPr="00ED4033" w:rsidRDefault="001A52CA" w:rsidP="005E0617">
            <w:pPr>
              <w:pStyle w:val="aff9"/>
              <w:rPr>
                <w:u w:val="none"/>
              </w:rPr>
            </w:pPr>
            <w:r>
              <w:rPr>
                <w:noProof/>
              </w:rPr>
              <w:lastRenderedPageBreak/>
              <w:drawing>
                <wp:inline distT="0" distB="0" distL="0" distR="0" wp14:anchorId="4D675D10" wp14:editId="116A0283">
                  <wp:extent cx="3138460" cy="2463165"/>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56126" cy="2477030"/>
                          </a:xfrm>
                          <a:prstGeom prst="rect">
                            <a:avLst/>
                          </a:prstGeom>
                        </pic:spPr>
                      </pic:pic>
                    </a:graphicData>
                  </a:graphic>
                </wp:inline>
              </w:drawing>
            </w:r>
          </w:p>
        </w:tc>
        <w:tc>
          <w:tcPr>
            <w:tcW w:w="5229" w:type="dxa"/>
          </w:tcPr>
          <w:p w14:paraId="35D66FDE" w14:textId="344AA452" w:rsidR="005E0617" w:rsidRPr="005E0617" w:rsidRDefault="005E0617" w:rsidP="005E0617">
            <w:pPr>
              <w:pStyle w:val="aff9"/>
              <w:rPr>
                <w:b w:val="0"/>
                <w:bCs/>
                <w:u w:val="none"/>
              </w:rPr>
            </w:pPr>
            <w:r w:rsidRPr="005E0617">
              <w:rPr>
                <w:b w:val="0"/>
                <w:bCs/>
                <w:noProof/>
                <w:u w:val="none"/>
              </w:rPr>
              <w:drawing>
                <wp:inline distT="0" distB="0" distL="0" distR="0" wp14:anchorId="2E8EB3F5" wp14:editId="693A47CC">
                  <wp:extent cx="3118718" cy="2445296"/>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38528" cy="2460828"/>
                          </a:xfrm>
                          <a:prstGeom prst="rect">
                            <a:avLst/>
                          </a:prstGeom>
                        </pic:spPr>
                      </pic:pic>
                    </a:graphicData>
                  </a:graphic>
                </wp:inline>
              </w:drawing>
            </w:r>
          </w:p>
        </w:tc>
      </w:tr>
    </w:tbl>
    <w:p w14:paraId="1C4C3CCD" w14:textId="301A15C9" w:rsidR="00DE3457" w:rsidRPr="00E0489F" w:rsidRDefault="00DE3457" w:rsidP="00DE3457">
      <w:pPr>
        <w:pStyle w:val="31"/>
        <w:spacing w:before="120" w:after="120"/>
        <w:jc w:val="center"/>
        <w:rPr>
          <w:rFonts w:eastAsiaTheme="minorEastAsia"/>
          <w:b/>
          <w:bCs/>
        </w:rPr>
      </w:pPr>
      <w:r>
        <w:rPr>
          <w:rFonts w:eastAsiaTheme="minorEastAsia"/>
          <w:b/>
          <w:bCs/>
        </w:rPr>
        <w:t xml:space="preserve">Figure 2.2-1: </w:t>
      </w:r>
      <w:r w:rsidRPr="00E0489F">
        <w:rPr>
          <w:rFonts w:eastAsiaTheme="minorEastAsia"/>
          <w:b/>
          <w:bCs/>
        </w:rPr>
        <w:t>Simulation results for comparison of</w:t>
      </w:r>
      <w:r>
        <w:rPr>
          <w:rFonts w:eastAsiaTheme="minorEastAsia"/>
          <w:b/>
          <w:bCs/>
        </w:rPr>
        <w:t xml:space="preserve"> cluster model 1 with legacy channel model</w:t>
      </w:r>
    </w:p>
    <w:p w14:paraId="6EEE54B3" w14:textId="00BB25DB" w:rsidR="00ED4033" w:rsidRDefault="005E0617" w:rsidP="00DE3457">
      <w:pPr>
        <w:pStyle w:val="aff9"/>
      </w:pPr>
      <w:r>
        <w:t xml:space="preserve">Configurability </w:t>
      </w:r>
    </w:p>
    <w:p w14:paraId="1876C177" w14:textId="77CA4E83" w:rsidR="00ED4033" w:rsidRDefault="00DE3457" w:rsidP="002340A0">
      <w:pPr>
        <w:pStyle w:val="aff9"/>
        <w:rPr>
          <w:b w:val="0"/>
          <w:bCs/>
          <w:u w:val="none"/>
        </w:rPr>
      </w:pPr>
      <w:r>
        <w:rPr>
          <w:b w:val="0"/>
          <w:bCs/>
          <w:u w:val="none"/>
        </w:rPr>
        <w:t>The mapping between clusters and taps can be a variable to control</w:t>
      </w:r>
      <w:r w:rsidR="00044D19">
        <w:rPr>
          <w:b w:val="0"/>
          <w:bCs/>
          <w:u w:val="none"/>
        </w:rPr>
        <w:t xml:space="preserve"> </w:t>
      </w:r>
      <w:r>
        <w:rPr>
          <w:b w:val="0"/>
          <w:bCs/>
          <w:u w:val="none"/>
        </w:rPr>
        <w:t>the per CW/</w:t>
      </w:r>
      <w:r w:rsidR="00044D19">
        <w:rPr>
          <w:b w:val="0"/>
          <w:bCs/>
          <w:u w:val="none"/>
        </w:rPr>
        <w:t>layer SINR to the desired level.</w:t>
      </w:r>
      <w:bookmarkStart w:id="4" w:name="_Hlk193989088"/>
      <w:r w:rsidR="00044D19">
        <w:rPr>
          <w:b w:val="0"/>
          <w:bCs/>
          <w:u w:val="none"/>
        </w:rPr>
        <w:t xml:space="preserve"> </w:t>
      </w:r>
      <w:r w:rsidR="008D3E6B">
        <w:rPr>
          <w:b w:val="0"/>
          <w:bCs/>
          <w:u w:val="none"/>
        </w:rPr>
        <w:t xml:space="preserve">For example, mapping </w:t>
      </w:r>
      <w:r w:rsidR="008D3E6B">
        <w:rPr>
          <w:rFonts w:hint="eastAsia"/>
          <w:b w:val="0"/>
          <w:bCs/>
          <w:u w:val="none"/>
        </w:rPr>
        <w:t>one</w:t>
      </w:r>
      <w:r w:rsidR="008D3E6B">
        <w:rPr>
          <w:b w:val="0"/>
          <w:bCs/>
          <w:u w:val="none"/>
        </w:rPr>
        <w:t xml:space="preserve"> cluster to a group taps with low power and large delay lead</w:t>
      </w:r>
      <w:r w:rsidR="008D3E6B">
        <w:rPr>
          <w:rFonts w:hint="eastAsia"/>
          <w:b w:val="0"/>
          <w:bCs/>
          <w:u w:val="none"/>
        </w:rPr>
        <w:t>s</w:t>
      </w:r>
      <w:r w:rsidR="008D3E6B">
        <w:rPr>
          <w:b w:val="0"/>
          <w:bCs/>
          <w:u w:val="none"/>
        </w:rPr>
        <w:t xml:space="preserve"> to poor performance for the layer corresponding to this cluster and mapping one cluster to a group of taps with high power and small delay can lead to good performance for the layer corresponding to this cluster. Same time, f</w:t>
      </w:r>
      <w:r w:rsidR="00044D19">
        <w:rPr>
          <w:b w:val="0"/>
          <w:bCs/>
          <w:u w:val="none"/>
        </w:rPr>
        <w:t xml:space="preserve">ixed precoder is used to project the signal of each layer to specific </w:t>
      </w:r>
      <w:r w:rsidR="008D3E6B">
        <w:rPr>
          <w:b w:val="0"/>
          <w:bCs/>
          <w:u w:val="none"/>
        </w:rPr>
        <w:t>cluster.</w:t>
      </w:r>
      <w:bookmarkEnd w:id="4"/>
      <w:r w:rsidR="00044D19">
        <w:rPr>
          <w:b w:val="0"/>
          <w:bCs/>
          <w:u w:val="none"/>
        </w:rPr>
        <w:t xml:space="preserve"> </w:t>
      </w:r>
      <w:r w:rsidR="00066B62">
        <w:rPr>
          <w:b w:val="0"/>
          <w:bCs/>
          <w:u w:val="none"/>
        </w:rPr>
        <w:t>A simulation was done to verify this characteristic,</w:t>
      </w:r>
      <w:r w:rsidR="002340A0">
        <w:rPr>
          <w:b w:val="0"/>
          <w:bCs/>
          <w:u w:val="none"/>
        </w:rPr>
        <w:t xml:space="preserve"> two types of cluster-tap mapping were assumed. Type 1 was captured in Table 2.2-4, type 2 was captured in Table 2.2-6. </w:t>
      </w:r>
      <w:r w:rsidR="008B391B">
        <w:rPr>
          <w:b w:val="0"/>
          <w:bCs/>
          <w:u w:val="none"/>
        </w:rPr>
        <w:t>From the simulation results it can be observed that f</w:t>
      </w:r>
      <w:r w:rsidR="002340A0">
        <w:rPr>
          <w:b w:val="0"/>
          <w:bCs/>
          <w:u w:val="none"/>
        </w:rPr>
        <w:t>or type 1, the power of each cluster varies slightly,</w:t>
      </w:r>
      <w:r w:rsidR="008B391B">
        <w:rPr>
          <w:b w:val="0"/>
          <w:bCs/>
          <w:u w:val="none"/>
        </w:rPr>
        <w:t xml:space="preserve"> leading to not large performance difference between two codewords. For type 2, </w:t>
      </w:r>
      <w:bookmarkStart w:id="5" w:name="_Hlk193990920"/>
      <w:r w:rsidR="008B391B">
        <w:rPr>
          <w:b w:val="0"/>
          <w:bCs/>
          <w:u w:val="none"/>
        </w:rPr>
        <w:t>2</w:t>
      </w:r>
      <w:r w:rsidR="008B391B" w:rsidRPr="008B391B">
        <w:rPr>
          <w:b w:val="0"/>
          <w:bCs/>
          <w:u w:val="none"/>
          <w:vertAlign w:val="superscript"/>
        </w:rPr>
        <w:t>nd</w:t>
      </w:r>
      <w:r w:rsidR="008B391B">
        <w:rPr>
          <w:b w:val="0"/>
          <w:bCs/>
          <w:u w:val="none"/>
        </w:rPr>
        <w:t xml:space="preserve"> cluster and 3</w:t>
      </w:r>
      <w:r w:rsidR="008B391B" w:rsidRPr="008B391B">
        <w:rPr>
          <w:b w:val="0"/>
          <w:bCs/>
          <w:u w:val="none"/>
          <w:vertAlign w:val="superscript"/>
        </w:rPr>
        <w:t>rd</w:t>
      </w:r>
      <w:r w:rsidR="008B391B">
        <w:rPr>
          <w:b w:val="0"/>
          <w:bCs/>
          <w:u w:val="none"/>
        </w:rPr>
        <w:t xml:space="preserve"> cluster are mapped to last four taps with low power and large delay, leading to big performance difference between two codewords. Noted that f</w:t>
      </w:r>
      <w:r w:rsidR="008B391B" w:rsidRPr="008B391B">
        <w:rPr>
          <w:b w:val="0"/>
          <w:bCs/>
          <w:u w:val="none"/>
        </w:rPr>
        <w:t>ixed precoder i</w:t>
      </w:r>
      <w:r w:rsidR="008B391B" w:rsidRPr="008B391B">
        <w:rPr>
          <w:b w:val="0"/>
          <w:bCs/>
          <w:u w:val="none"/>
          <w:vertAlign w:val="subscript"/>
        </w:rPr>
        <w:t>1,1</w:t>
      </w:r>
      <w:r w:rsidR="008B391B" w:rsidRPr="008B391B">
        <w:rPr>
          <w:b w:val="0"/>
          <w:bCs/>
          <w:u w:val="none"/>
        </w:rPr>
        <w:t>=i</w:t>
      </w:r>
      <w:r w:rsidR="008B391B" w:rsidRPr="008B391B">
        <w:rPr>
          <w:b w:val="0"/>
          <w:bCs/>
          <w:u w:val="none"/>
          <w:vertAlign w:val="subscript"/>
        </w:rPr>
        <w:t>1,2</w:t>
      </w:r>
      <w:r w:rsidR="008B391B" w:rsidRPr="008B391B">
        <w:rPr>
          <w:b w:val="0"/>
          <w:bCs/>
          <w:u w:val="none"/>
        </w:rPr>
        <w:t>=i</w:t>
      </w:r>
      <w:r w:rsidR="008B391B" w:rsidRPr="008B391B">
        <w:rPr>
          <w:b w:val="0"/>
          <w:bCs/>
          <w:u w:val="none"/>
          <w:vertAlign w:val="subscript"/>
        </w:rPr>
        <w:t>1,3</w:t>
      </w:r>
      <w:r w:rsidR="008B391B" w:rsidRPr="008B391B">
        <w:rPr>
          <w:b w:val="0"/>
          <w:bCs/>
          <w:u w:val="none"/>
        </w:rPr>
        <w:t>=0</w:t>
      </w:r>
      <w:r w:rsidR="008B391B">
        <w:rPr>
          <w:b w:val="0"/>
          <w:bCs/>
          <w:u w:val="none"/>
        </w:rPr>
        <w:t xml:space="preserve"> project signal corresponding to first codeword to first 2 clusters and second codeword to last 2 clusters.</w:t>
      </w:r>
      <w:bookmarkEnd w:id="5"/>
    </w:p>
    <w:p w14:paraId="62DB3098" w14:textId="14C06116" w:rsidR="002340A0" w:rsidRPr="00075CE7" w:rsidRDefault="002340A0" w:rsidP="002340A0">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able 2.</w:t>
      </w:r>
      <w:r>
        <w:rPr>
          <w:rFonts w:eastAsiaTheme="minorEastAsia"/>
          <w:b/>
          <w:bCs/>
          <w:lang w:eastAsia="zh-CN"/>
        </w:rPr>
        <w:t>2</w:t>
      </w:r>
      <w:r w:rsidRPr="00075CE7">
        <w:rPr>
          <w:rFonts w:eastAsiaTheme="minorEastAsia"/>
          <w:b/>
          <w:bCs/>
          <w:lang w:eastAsia="zh-CN"/>
        </w:rPr>
        <w:t>-</w:t>
      </w:r>
      <w:r w:rsidR="003E7DB4">
        <w:rPr>
          <w:rFonts w:eastAsiaTheme="minorEastAsia"/>
          <w:b/>
          <w:bCs/>
          <w:lang w:eastAsia="zh-CN"/>
        </w:rPr>
        <w:t>4</w:t>
      </w:r>
      <w:r w:rsidRPr="00075CE7">
        <w:rPr>
          <w:rFonts w:eastAsiaTheme="minorEastAsia"/>
          <w:b/>
          <w:bCs/>
          <w:lang w:eastAsia="zh-CN"/>
        </w:rPr>
        <w:t xml:space="preserve">: Simulation assumptions for </w:t>
      </w:r>
      <w:r>
        <w:rPr>
          <w:rFonts w:eastAsiaTheme="minorEastAsia"/>
          <w:b/>
          <w:bCs/>
        </w:rPr>
        <w:t>verification on configurability</w:t>
      </w:r>
    </w:p>
    <w:tbl>
      <w:tblPr>
        <w:tblStyle w:val="af7"/>
        <w:tblW w:w="0" w:type="auto"/>
        <w:jc w:val="center"/>
        <w:tblLook w:val="04A0" w:firstRow="1" w:lastRow="0" w:firstColumn="1" w:lastColumn="0" w:noHBand="0" w:noVBand="1"/>
      </w:tblPr>
      <w:tblGrid>
        <w:gridCol w:w="3964"/>
        <w:gridCol w:w="5665"/>
      </w:tblGrid>
      <w:tr w:rsidR="002340A0" w14:paraId="26C21E24" w14:textId="77777777" w:rsidTr="002B62AE">
        <w:trPr>
          <w:jc w:val="center"/>
        </w:trPr>
        <w:tc>
          <w:tcPr>
            <w:tcW w:w="3964" w:type="dxa"/>
          </w:tcPr>
          <w:p w14:paraId="0DE433AE" w14:textId="77777777" w:rsidR="002340A0" w:rsidRPr="005371FE" w:rsidRDefault="002340A0" w:rsidP="002B62AE">
            <w:pPr>
              <w:spacing w:after="0"/>
              <w:rPr>
                <w:rFonts w:eastAsiaTheme="minorEastAsia"/>
                <w:b/>
                <w:bCs/>
                <w:lang w:val="fi-FI" w:eastAsia="zh-CN"/>
              </w:rPr>
            </w:pPr>
            <w:bookmarkStart w:id="6" w:name="_Hlk193990388"/>
            <w:r w:rsidRPr="005371FE">
              <w:rPr>
                <w:rFonts w:eastAsiaTheme="minorEastAsia" w:hint="eastAsia"/>
                <w:b/>
                <w:bCs/>
                <w:lang w:val="fi-FI" w:eastAsia="zh-CN"/>
              </w:rPr>
              <w:t>P</w:t>
            </w:r>
            <w:r w:rsidRPr="005371FE">
              <w:rPr>
                <w:rFonts w:eastAsiaTheme="minorEastAsia"/>
                <w:b/>
                <w:bCs/>
                <w:lang w:val="fi-FI" w:eastAsia="zh-CN"/>
              </w:rPr>
              <w:t>arameters</w:t>
            </w:r>
          </w:p>
        </w:tc>
        <w:tc>
          <w:tcPr>
            <w:tcW w:w="5665" w:type="dxa"/>
          </w:tcPr>
          <w:p w14:paraId="069F4260" w14:textId="77777777" w:rsidR="002340A0" w:rsidRPr="005371FE" w:rsidRDefault="002340A0" w:rsidP="002B62AE">
            <w:pPr>
              <w:spacing w:after="0"/>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2340A0" w14:paraId="45C582AB" w14:textId="77777777" w:rsidTr="002B62AE">
        <w:trPr>
          <w:jc w:val="center"/>
        </w:trPr>
        <w:tc>
          <w:tcPr>
            <w:tcW w:w="3964" w:type="dxa"/>
          </w:tcPr>
          <w:p w14:paraId="000B0693" w14:textId="77777777" w:rsidR="002340A0" w:rsidRPr="00BD7BE3" w:rsidRDefault="002340A0" w:rsidP="002B62A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665" w:type="dxa"/>
          </w:tcPr>
          <w:p w14:paraId="4207F16C" w14:textId="77777777" w:rsidR="002340A0" w:rsidRDefault="002340A0" w:rsidP="002B62AE">
            <w:pPr>
              <w:spacing w:after="0"/>
              <w:rPr>
                <w:rFonts w:eastAsiaTheme="minorEastAsia"/>
                <w:bCs/>
                <w:lang w:eastAsia="zh-TW"/>
              </w:rPr>
            </w:pPr>
            <w:r>
              <w:rPr>
                <w:rFonts w:eastAsiaTheme="minorEastAsia"/>
                <w:bCs/>
                <w:lang w:eastAsia="zh-TW"/>
              </w:rPr>
              <w:t>(4,1) for 8Tx. (1 dimension antenna array)</w:t>
            </w:r>
          </w:p>
        </w:tc>
      </w:tr>
      <w:tr w:rsidR="002340A0" w14:paraId="35CB258E" w14:textId="77777777" w:rsidTr="002B62AE">
        <w:trPr>
          <w:jc w:val="center"/>
        </w:trPr>
        <w:tc>
          <w:tcPr>
            <w:tcW w:w="3964" w:type="dxa"/>
          </w:tcPr>
          <w:p w14:paraId="4532B7B5" w14:textId="77777777" w:rsidR="002340A0" w:rsidRDefault="002340A0" w:rsidP="002B62AE">
            <w:pPr>
              <w:spacing w:after="0"/>
              <w:rPr>
                <w:rFonts w:eastAsiaTheme="minorEastAsia"/>
                <w:bCs/>
                <w:lang w:eastAsia="zh-TW"/>
              </w:rPr>
            </w:pPr>
            <w:r>
              <w:rPr>
                <w:rFonts w:eastAsiaTheme="minorEastAsia"/>
                <w:bCs/>
                <w:lang w:eastAsia="zh-TW"/>
              </w:rPr>
              <w:t>Precoder</w:t>
            </w:r>
          </w:p>
        </w:tc>
        <w:tc>
          <w:tcPr>
            <w:tcW w:w="5665" w:type="dxa"/>
          </w:tcPr>
          <w:p w14:paraId="45BE6F93" w14:textId="77777777" w:rsidR="002340A0" w:rsidRPr="000305F5" w:rsidRDefault="002340A0" w:rsidP="002B62AE">
            <w:pPr>
              <w:spacing w:after="0"/>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 Fixed precoder i</w:t>
            </w:r>
            <w:r w:rsidRPr="005371FE">
              <w:rPr>
                <w:rFonts w:eastAsiaTheme="minorEastAsia"/>
                <w:bCs/>
                <w:vertAlign w:val="subscript"/>
                <w:lang w:val="en-US" w:eastAsia="zh-CN"/>
              </w:rPr>
              <w:t>1,1</w:t>
            </w:r>
            <w:r>
              <w:rPr>
                <w:rFonts w:eastAsiaTheme="minorEastAsia"/>
                <w:bCs/>
                <w:lang w:val="en-US" w:eastAsia="zh-CN"/>
              </w:rPr>
              <w:t>=i</w:t>
            </w:r>
            <w:r w:rsidRPr="005371FE">
              <w:rPr>
                <w:rFonts w:eastAsiaTheme="minorEastAsia"/>
                <w:bCs/>
                <w:vertAlign w:val="subscript"/>
                <w:lang w:val="en-US" w:eastAsia="zh-CN"/>
              </w:rPr>
              <w:t>1,2</w:t>
            </w:r>
            <w:r>
              <w:rPr>
                <w:rFonts w:eastAsiaTheme="minorEastAsia"/>
                <w:bCs/>
                <w:lang w:val="en-US" w:eastAsia="zh-CN"/>
              </w:rPr>
              <w:t>=i</w:t>
            </w:r>
            <w:r w:rsidRPr="005371FE">
              <w:rPr>
                <w:rFonts w:eastAsiaTheme="minorEastAsia"/>
                <w:bCs/>
                <w:vertAlign w:val="subscript"/>
                <w:lang w:val="en-US" w:eastAsia="zh-CN"/>
              </w:rPr>
              <w:t>1,3</w:t>
            </w:r>
            <w:r>
              <w:rPr>
                <w:rFonts w:eastAsiaTheme="minorEastAsia"/>
                <w:bCs/>
                <w:lang w:val="en-US" w:eastAsia="zh-CN"/>
              </w:rPr>
              <w:t>=0</w:t>
            </w:r>
          </w:p>
        </w:tc>
      </w:tr>
      <w:tr w:rsidR="002340A0" w14:paraId="14A24912" w14:textId="77777777" w:rsidTr="002B62AE">
        <w:trPr>
          <w:jc w:val="center"/>
        </w:trPr>
        <w:tc>
          <w:tcPr>
            <w:tcW w:w="3964" w:type="dxa"/>
          </w:tcPr>
          <w:p w14:paraId="4D6C998B" w14:textId="77777777" w:rsidR="002340A0" w:rsidRDefault="002340A0" w:rsidP="002B62AE">
            <w:pPr>
              <w:spacing w:after="0"/>
              <w:rPr>
                <w:rFonts w:eastAsiaTheme="minorEastAsia"/>
                <w:bCs/>
                <w:lang w:eastAsia="zh-CN"/>
              </w:rPr>
            </w:pPr>
            <w:r>
              <w:rPr>
                <w:rFonts w:eastAsiaTheme="minorEastAsia" w:hint="eastAsia"/>
                <w:bCs/>
                <w:lang w:eastAsia="zh-CN"/>
              </w:rPr>
              <w:t>R</w:t>
            </w:r>
            <w:r>
              <w:rPr>
                <w:rFonts w:eastAsiaTheme="minorEastAsia"/>
                <w:bCs/>
                <w:lang w:eastAsia="zh-CN"/>
              </w:rPr>
              <w:t>ank</w:t>
            </w:r>
          </w:p>
        </w:tc>
        <w:tc>
          <w:tcPr>
            <w:tcW w:w="5665" w:type="dxa"/>
          </w:tcPr>
          <w:p w14:paraId="5A4B44FB" w14:textId="77777777" w:rsidR="002340A0" w:rsidRDefault="002340A0" w:rsidP="002B62AE">
            <w:pPr>
              <w:spacing w:after="0"/>
              <w:rPr>
                <w:rFonts w:eastAsiaTheme="minorEastAsia"/>
                <w:bCs/>
                <w:lang w:eastAsia="zh-CN"/>
              </w:rPr>
            </w:pPr>
            <w:r>
              <w:rPr>
                <w:rFonts w:eastAsiaTheme="minorEastAsia"/>
                <w:bCs/>
                <w:lang w:eastAsia="zh-CN"/>
              </w:rPr>
              <w:t>8</w:t>
            </w:r>
          </w:p>
        </w:tc>
      </w:tr>
      <w:tr w:rsidR="002340A0" w14:paraId="57706407" w14:textId="77777777" w:rsidTr="002B62AE">
        <w:trPr>
          <w:jc w:val="center"/>
        </w:trPr>
        <w:tc>
          <w:tcPr>
            <w:tcW w:w="3964" w:type="dxa"/>
          </w:tcPr>
          <w:p w14:paraId="30DA02FE" w14:textId="77777777" w:rsidR="002340A0" w:rsidRPr="00224DD9" w:rsidRDefault="002340A0" w:rsidP="002B62AE">
            <w:pPr>
              <w:spacing w:after="0"/>
              <w:rPr>
                <w:rFonts w:eastAsiaTheme="minorEastAsia"/>
                <w:bCs/>
                <w:lang w:eastAsia="zh-CN"/>
              </w:rPr>
            </w:pPr>
            <w:r>
              <w:rPr>
                <w:rFonts w:eastAsiaTheme="minorEastAsia" w:hint="eastAsia"/>
                <w:bCs/>
                <w:lang w:eastAsia="zh-CN"/>
              </w:rPr>
              <w:t>A</w:t>
            </w:r>
            <w:r>
              <w:rPr>
                <w:rFonts w:eastAsiaTheme="minorEastAsia"/>
                <w:bCs/>
                <w:lang w:eastAsia="zh-CN"/>
              </w:rPr>
              <w:t>ntenna configuration</w:t>
            </w:r>
          </w:p>
        </w:tc>
        <w:tc>
          <w:tcPr>
            <w:tcW w:w="5665" w:type="dxa"/>
          </w:tcPr>
          <w:p w14:paraId="36B1A0BE" w14:textId="77777777" w:rsidR="002340A0" w:rsidRDefault="002340A0" w:rsidP="002B62AE">
            <w:pPr>
              <w:spacing w:after="0"/>
              <w:rPr>
                <w:rFonts w:eastAsiaTheme="minorEastAsia"/>
                <w:bCs/>
                <w:lang w:eastAsia="zh-CN"/>
              </w:rPr>
            </w:pPr>
            <w:r>
              <w:rPr>
                <w:rFonts w:eastAsiaTheme="minorEastAsia"/>
                <w:bCs/>
                <w:lang w:eastAsia="zh-CN"/>
              </w:rPr>
              <w:t>8T8R</w:t>
            </w:r>
          </w:p>
        </w:tc>
      </w:tr>
      <w:tr w:rsidR="002340A0" w14:paraId="603D19C4" w14:textId="77777777" w:rsidTr="002B62AE">
        <w:trPr>
          <w:jc w:val="center"/>
        </w:trPr>
        <w:tc>
          <w:tcPr>
            <w:tcW w:w="3964" w:type="dxa"/>
          </w:tcPr>
          <w:p w14:paraId="0DBA3391" w14:textId="77777777" w:rsidR="002340A0" w:rsidRDefault="002340A0"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 xml:space="preserve">hannel </w:t>
            </w:r>
          </w:p>
        </w:tc>
        <w:tc>
          <w:tcPr>
            <w:tcW w:w="5665" w:type="dxa"/>
          </w:tcPr>
          <w:p w14:paraId="3B58FF0B" w14:textId="57EEAA32" w:rsidR="002340A0" w:rsidRPr="00075CE7" w:rsidRDefault="002340A0" w:rsidP="002B62AE">
            <w:pPr>
              <w:spacing w:after="0"/>
              <w:rPr>
                <w:rFonts w:eastAsiaTheme="minorEastAsia"/>
                <w:bCs/>
                <w:lang w:eastAsia="zh-CN"/>
              </w:rPr>
            </w:pPr>
            <w:r>
              <w:rPr>
                <w:rFonts w:eastAsiaTheme="minorEastAsia" w:hint="eastAsia"/>
                <w:bCs/>
                <w:lang w:eastAsia="zh-CN"/>
              </w:rPr>
              <w:t>C</w:t>
            </w:r>
            <w:r>
              <w:rPr>
                <w:rFonts w:eastAsiaTheme="minorEastAsia"/>
                <w:bCs/>
                <w:lang w:eastAsia="zh-CN"/>
              </w:rPr>
              <w:t>luster model 1 with 4 clusters</w:t>
            </w:r>
            <w:r w:rsidR="007647A7">
              <w:rPr>
                <w:rFonts w:eastAsiaTheme="minorEastAsia"/>
                <w:bCs/>
                <w:lang w:eastAsia="zh-CN"/>
              </w:rPr>
              <w:t>, XPL high for each cluster, TDLC300-100</w:t>
            </w:r>
          </w:p>
        </w:tc>
      </w:tr>
      <w:tr w:rsidR="002340A0" w14:paraId="29E6313F" w14:textId="77777777" w:rsidTr="002B62AE">
        <w:trPr>
          <w:jc w:val="center"/>
        </w:trPr>
        <w:tc>
          <w:tcPr>
            <w:tcW w:w="3964" w:type="dxa"/>
          </w:tcPr>
          <w:p w14:paraId="23126D11" w14:textId="77777777" w:rsidR="002340A0" w:rsidRDefault="002340A0" w:rsidP="002B62AE">
            <w:pPr>
              <w:spacing w:after="0"/>
              <w:rPr>
                <w:rFonts w:eastAsiaTheme="minorEastAsia"/>
                <w:bCs/>
                <w:lang w:eastAsia="zh-CN"/>
              </w:rPr>
            </w:pPr>
            <w:r>
              <w:rPr>
                <w:rFonts w:eastAsiaTheme="minorEastAsia" w:hint="eastAsia"/>
                <w:bCs/>
                <w:lang w:eastAsia="zh-CN"/>
              </w:rPr>
              <w:t>M</w:t>
            </w:r>
            <w:r>
              <w:rPr>
                <w:rFonts w:eastAsiaTheme="minorEastAsia"/>
                <w:bCs/>
                <w:lang w:eastAsia="zh-CN"/>
              </w:rPr>
              <w:t>CS</w:t>
            </w:r>
          </w:p>
        </w:tc>
        <w:tc>
          <w:tcPr>
            <w:tcW w:w="5665" w:type="dxa"/>
          </w:tcPr>
          <w:p w14:paraId="14EED821" w14:textId="77777777" w:rsidR="002340A0" w:rsidRDefault="002340A0" w:rsidP="002B62AE">
            <w:pPr>
              <w:spacing w:after="0"/>
              <w:rPr>
                <w:rFonts w:eastAsiaTheme="minorEastAsia"/>
                <w:bCs/>
                <w:lang w:eastAsia="zh-CN"/>
              </w:rPr>
            </w:pPr>
            <w:r>
              <w:rPr>
                <w:rFonts w:eastAsiaTheme="minorEastAsia" w:hint="eastAsia"/>
                <w:bCs/>
                <w:lang w:eastAsia="zh-CN"/>
              </w:rPr>
              <w:t>1</w:t>
            </w:r>
            <w:r>
              <w:rPr>
                <w:rFonts w:eastAsiaTheme="minorEastAsia"/>
                <w:bCs/>
                <w:lang w:eastAsia="zh-CN"/>
              </w:rPr>
              <w:t>3</w:t>
            </w:r>
          </w:p>
        </w:tc>
      </w:tr>
      <w:tr w:rsidR="002340A0" w14:paraId="06337C64" w14:textId="77777777" w:rsidTr="002B62AE">
        <w:trPr>
          <w:trHeight w:val="428"/>
          <w:jc w:val="center"/>
        </w:trPr>
        <w:tc>
          <w:tcPr>
            <w:tcW w:w="3964" w:type="dxa"/>
          </w:tcPr>
          <w:p w14:paraId="7AA6095C" w14:textId="77777777" w:rsidR="002340A0" w:rsidRDefault="002340A0" w:rsidP="002B62AE">
            <w:pPr>
              <w:spacing w:after="0"/>
              <w:rPr>
                <w:rFonts w:eastAsiaTheme="minorEastAsia"/>
                <w:bCs/>
                <w:lang w:eastAsia="zh-TW"/>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w:t>
            </w:r>
          </w:p>
        </w:tc>
        <w:tc>
          <w:tcPr>
            <w:tcW w:w="5665" w:type="dxa"/>
          </w:tcPr>
          <w:p w14:paraId="4EC211D8" w14:textId="77777777" w:rsidR="002340A0" w:rsidRDefault="00186574" w:rsidP="002B62AE">
            <w:pPr>
              <w:spacing w:after="0"/>
              <w:rPr>
                <w:rFonts w:eastAsiaTheme="minorEastAsia"/>
                <w:bCs/>
                <w:lang w:eastAsia="zh-TW"/>
              </w:rPr>
            </w:pP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oMath>
            <w:r w:rsidR="002340A0">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oMath>
            <w:r w:rsidR="002340A0">
              <w:rPr>
                <w:rFonts w:eastAsiaTheme="minorEastAsia"/>
                <w:bCs/>
                <w:lang w:eastAsia="zh-TW"/>
              </w:rPr>
              <w:t>π</w:t>
            </w:r>
            <w:r w:rsidR="002340A0">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sz w:val="24"/>
                  <w:szCs w:val="24"/>
                  <w:lang w:val="en-US"/>
                </w:rPr>
                <m:t>=-</m:t>
              </m:r>
            </m:oMath>
            <w:r w:rsidR="002340A0">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r>
                <w:rPr>
                  <w:rFonts w:ascii="Cambria Math" w:hAnsi="Cambria Math"/>
                  <w:sz w:val="24"/>
                  <w:szCs w:val="24"/>
                  <w:lang w:val="en-US"/>
                </w:rPr>
                <m:t>=-</m:t>
              </m:r>
            </m:oMath>
            <w:r w:rsidR="002340A0">
              <w:rPr>
                <w:rFonts w:eastAsiaTheme="minorEastAsia"/>
                <w:bCs/>
                <w:lang w:eastAsia="zh-TW"/>
              </w:rPr>
              <w:t>3π</w:t>
            </w:r>
            <w:r w:rsidR="002340A0">
              <w:rPr>
                <w:rStyle w:val="ui-provider"/>
              </w:rPr>
              <w:t>/2</w:t>
            </w:r>
          </w:p>
        </w:tc>
      </w:tr>
      <w:tr w:rsidR="002340A0" w14:paraId="48416C99" w14:textId="77777777" w:rsidTr="002B62AE">
        <w:trPr>
          <w:trHeight w:val="432"/>
          <w:jc w:val="center"/>
        </w:trPr>
        <w:tc>
          <w:tcPr>
            <w:tcW w:w="3964" w:type="dxa"/>
          </w:tcPr>
          <w:p w14:paraId="0037B18B" w14:textId="77777777" w:rsidR="002340A0" w:rsidRDefault="002340A0" w:rsidP="002B62AE">
            <w:pPr>
              <w:spacing w:after="0"/>
              <w:rPr>
                <w:rFonts w:eastAsiaTheme="minorEastAsia"/>
                <w:bCs/>
                <w:lang w:eastAsia="zh-TW"/>
              </w:rPr>
            </w:pPr>
            <w:r>
              <w:rPr>
                <w:rFonts w:eastAsiaTheme="minorEastAsia"/>
                <w:bCs/>
                <w:lang w:eastAsia="zh-TW"/>
              </w:rPr>
              <w:t>Cluster RX steering in 1</w:t>
            </w:r>
            <w:r w:rsidRPr="00D5155A">
              <w:rPr>
                <w:rFonts w:eastAsiaTheme="minorEastAsia"/>
                <w:bCs/>
                <w:vertAlign w:val="superscript"/>
                <w:lang w:eastAsia="zh-TW"/>
              </w:rPr>
              <w:t>st</w:t>
            </w:r>
            <w:r>
              <w:rPr>
                <w:rFonts w:eastAsiaTheme="minorEastAsia"/>
                <w:bCs/>
                <w:lang w:eastAsia="zh-TW"/>
              </w:rPr>
              <w:t xml:space="preserve"> array dim</w:t>
            </w:r>
          </w:p>
        </w:tc>
        <w:tc>
          <w:tcPr>
            <w:tcW w:w="5665" w:type="dxa"/>
          </w:tcPr>
          <w:p w14:paraId="73A2D139" w14:textId="77777777" w:rsidR="002340A0" w:rsidRDefault="00186574" w:rsidP="002B62AE">
            <w:pPr>
              <w:spacing w:after="0"/>
              <w:rPr>
                <w:rFonts w:eastAsiaTheme="minorEastAsia"/>
                <w:bCs/>
                <w:lang w:eastAsia="zh-TW"/>
              </w:rPr>
            </w:pP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oMath>
            <w:r w:rsidR="002340A0">
              <w:rPr>
                <w:rStyle w:val="ui-provider"/>
              </w:rPr>
              <w:t xml:space="preserve">0,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oMath>
            <w:r w:rsidR="002340A0">
              <w:rPr>
                <w:rFonts w:eastAsiaTheme="minorEastAsia"/>
                <w:bCs/>
                <w:lang w:eastAsia="zh-TW"/>
              </w:rPr>
              <w:t>π</w:t>
            </w:r>
            <w:r w:rsidR="002340A0">
              <w:rPr>
                <w:rStyle w:val="ui-provider"/>
              </w:rPr>
              <w:t xml:space="preserve">/2,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sz w:val="24"/>
                  <w:szCs w:val="24"/>
                  <w:lang w:val="en-US"/>
                </w:rPr>
                <m:t>=-</m:t>
              </m:r>
            </m:oMath>
            <w:r w:rsidR="002340A0">
              <w:rPr>
                <w:rFonts w:eastAsiaTheme="minorEastAsia"/>
                <w:bCs/>
                <w:lang w:eastAsia="zh-TW"/>
              </w:rPr>
              <w:t xml:space="preserve">π,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sz w:val="24"/>
                  <w:szCs w:val="24"/>
                  <w:lang w:val="en-US"/>
                </w:rPr>
                <m:t>=-</m:t>
              </m:r>
            </m:oMath>
            <w:r w:rsidR="002340A0">
              <w:rPr>
                <w:rFonts w:eastAsiaTheme="minorEastAsia"/>
                <w:bCs/>
                <w:lang w:eastAsia="zh-TW"/>
              </w:rPr>
              <w:t>3π</w:t>
            </w:r>
            <w:r w:rsidR="002340A0">
              <w:rPr>
                <w:rStyle w:val="ui-provider"/>
              </w:rPr>
              <w:t>/2</w:t>
            </w:r>
          </w:p>
        </w:tc>
      </w:tr>
      <w:bookmarkEnd w:id="6"/>
    </w:tbl>
    <w:p w14:paraId="3E2AE4F7" w14:textId="0E9EAB6E" w:rsidR="002340A0" w:rsidRPr="002340A0" w:rsidRDefault="002340A0" w:rsidP="002340A0">
      <w:pPr>
        <w:pStyle w:val="aff9"/>
        <w:rPr>
          <w:b w:val="0"/>
          <w:bCs/>
          <w:u w:val="none"/>
          <w:lang w:val="en-GB"/>
        </w:rPr>
      </w:pPr>
    </w:p>
    <w:p w14:paraId="78234A50" w14:textId="0337C4D6" w:rsidR="002340A0" w:rsidRPr="002340A0" w:rsidRDefault="002340A0" w:rsidP="002340A0">
      <w:pPr>
        <w:jc w:val="center"/>
        <w:rPr>
          <w:rFonts w:eastAsiaTheme="minorEastAsia"/>
          <w:b/>
          <w:bCs/>
          <w:lang w:eastAsia="zh-CN"/>
        </w:rPr>
      </w:pPr>
      <w:bookmarkStart w:id="7" w:name="_Hlk193989882"/>
      <w:r w:rsidRPr="002340A0">
        <w:rPr>
          <w:rFonts w:eastAsiaTheme="minorEastAsia"/>
          <w:b/>
          <w:bCs/>
          <w:lang w:eastAsia="zh-CN"/>
        </w:rPr>
        <w:t>Table 2.2-</w:t>
      </w:r>
      <w:r w:rsidR="003E7DB4">
        <w:rPr>
          <w:rFonts w:eastAsiaTheme="minorEastAsia"/>
          <w:b/>
          <w:bCs/>
          <w:lang w:eastAsia="zh-CN"/>
        </w:rPr>
        <w:t>5</w:t>
      </w:r>
      <w:r w:rsidRPr="002340A0">
        <w:rPr>
          <w:rFonts w:eastAsiaTheme="minorEastAsia"/>
          <w:b/>
          <w:bCs/>
          <w:lang w:eastAsia="zh-CN"/>
        </w:rPr>
        <w:t xml:space="preserve">: </w:t>
      </w:r>
      <w:r>
        <w:rPr>
          <w:rFonts w:eastAsiaTheme="minorEastAsia"/>
          <w:b/>
          <w:bCs/>
          <w:lang w:eastAsia="zh-CN"/>
        </w:rPr>
        <w:t xml:space="preserve">Cluster </w:t>
      </w:r>
      <w:r w:rsidRPr="002340A0">
        <w:rPr>
          <w:rFonts w:eastAsiaTheme="minorEastAsia"/>
          <w:b/>
          <w:bCs/>
          <w:lang w:eastAsia="zh-CN"/>
        </w:rPr>
        <w:t>model 2 with</w:t>
      </w:r>
      <w:r w:rsidRPr="002340A0">
        <w:rPr>
          <w:rFonts w:eastAsiaTheme="minorEastAsia" w:hint="eastAsia"/>
          <w:b/>
          <w:bCs/>
          <w:lang w:eastAsia="zh-CN"/>
        </w:rPr>
        <w:t xml:space="preserve"> </w:t>
      </w:r>
      <w:r w:rsidRPr="002340A0">
        <w:rPr>
          <w:rFonts w:eastAsiaTheme="minorEastAsia"/>
          <w:b/>
          <w:bCs/>
          <w:lang w:eastAsia="zh-CN"/>
        </w:rPr>
        <w:t>4 TX-RX clusters</w:t>
      </w:r>
      <w:r>
        <w:rPr>
          <w:rFonts w:eastAsiaTheme="minorEastAsia"/>
          <w:b/>
          <w:bCs/>
          <w:lang w:eastAsia="zh-CN"/>
        </w:rPr>
        <w:t>-type2</w:t>
      </w:r>
    </w:p>
    <w:tbl>
      <w:tblPr>
        <w:tblStyle w:val="af7"/>
        <w:tblW w:w="0" w:type="auto"/>
        <w:jc w:val="center"/>
        <w:tblLook w:val="04A0" w:firstRow="1" w:lastRow="0" w:firstColumn="1" w:lastColumn="0" w:noHBand="0" w:noVBand="1"/>
      </w:tblPr>
      <w:tblGrid>
        <w:gridCol w:w="527"/>
        <w:gridCol w:w="987"/>
        <w:gridCol w:w="1316"/>
        <w:gridCol w:w="1560"/>
      </w:tblGrid>
      <w:tr w:rsidR="002340A0" w14:paraId="542C4B22" w14:textId="77777777" w:rsidTr="002B62AE">
        <w:trPr>
          <w:jc w:val="center"/>
        </w:trPr>
        <w:tc>
          <w:tcPr>
            <w:tcW w:w="0" w:type="auto"/>
            <w:vAlign w:val="center"/>
          </w:tcPr>
          <w:p w14:paraId="754C9B6D" w14:textId="77777777" w:rsidR="002340A0" w:rsidRPr="00C53462"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T</w:t>
            </w:r>
            <w:r>
              <w:rPr>
                <w:rFonts w:ascii="Arial" w:eastAsiaTheme="minorEastAsia" w:hAnsi="Arial"/>
                <w:sz w:val="18"/>
                <w:lang w:val="en-CA"/>
              </w:rPr>
              <w:t>ap</w:t>
            </w:r>
          </w:p>
        </w:tc>
        <w:tc>
          <w:tcPr>
            <w:tcW w:w="0" w:type="auto"/>
            <w:vAlign w:val="center"/>
          </w:tcPr>
          <w:p w14:paraId="16F39B10" w14:textId="77777777" w:rsidR="002340A0" w:rsidRPr="00C53462"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D</w:t>
            </w:r>
            <w:r>
              <w:rPr>
                <w:rFonts w:ascii="Arial" w:eastAsiaTheme="minorEastAsia" w:hAnsi="Arial"/>
                <w:sz w:val="18"/>
                <w:lang w:val="en-CA"/>
              </w:rPr>
              <w:t>elay(ns)</w:t>
            </w:r>
          </w:p>
        </w:tc>
        <w:tc>
          <w:tcPr>
            <w:tcW w:w="1316" w:type="dxa"/>
          </w:tcPr>
          <w:p w14:paraId="1A906F09" w14:textId="77777777" w:rsidR="002340A0"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P</w:t>
            </w:r>
            <w:r>
              <w:rPr>
                <w:rFonts w:ascii="Arial" w:eastAsiaTheme="minorEastAsia" w:hAnsi="Arial"/>
                <w:sz w:val="18"/>
                <w:lang w:val="en-CA"/>
              </w:rPr>
              <w:t>ower</w:t>
            </w:r>
          </w:p>
        </w:tc>
        <w:tc>
          <w:tcPr>
            <w:tcW w:w="1560" w:type="dxa"/>
          </w:tcPr>
          <w:p w14:paraId="320064EB" w14:textId="77777777" w:rsidR="002340A0" w:rsidRDefault="002340A0" w:rsidP="002B62AE">
            <w:pPr>
              <w:jc w:val="center"/>
              <w:rPr>
                <w:rFonts w:ascii="Arial" w:hAnsi="Arial"/>
                <w:sz w:val="18"/>
                <w:lang w:val="en-CA"/>
              </w:rPr>
            </w:pPr>
            <w:r>
              <w:rPr>
                <w:rFonts w:ascii="Arial" w:eastAsiaTheme="minorEastAsia" w:hAnsi="Arial" w:hint="eastAsia"/>
                <w:sz w:val="18"/>
                <w:lang w:val="en-CA"/>
              </w:rPr>
              <w:t>B</w:t>
            </w:r>
            <w:r>
              <w:rPr>
                <w:rFonts w:ascii="Arial" w:eastAsiaTheme="minorEastAsia" w:hAnsi="Arial"/>
                <w:sz w:val="18"/>
                <w:lang w:val="en-CA"/>
              </w:rPr>
              <w:t>eam steering</w:t>
            </w:r>
          </w:p>
        </w:tc>
      </w:tr>
      <w:tr w:rsidR="002340A0" w14:paraId="2C8113AC" w14:textId="77777777" w:rsidTr="002B62AE">
        <w:trPr>
          <w:jc w:val="center"/>
        </w:trPr>
        <w:tc>
          <w:tcPr>
            <w:tcW w:w="0" w:type="auto"/>
            <w:vAlign w:val="center"/>
          </w:tcPr>
          <w:p w14:paraId="424B474B" w14:textId="77777777" w:rsidR="002340A0" w:rsidRDefault="002340A0" w:rsidP="002B62AE">
            <w:pPr>
              <w:spacing w:after="0"/>
              <w:jc w:val="center"/>
              <w:rPr>
                <w:rFonts w:eastAsiaTheme="minorEastAsia"/>
              </w:rPr>
            </w:pPr>
            <w:r w:rsidRPr="00C25669">
              <w:rPr>
                <w:rFonts w:ascii="Arial" w:eastAsia="Malgun Gothic" w:hAnsi="Arial"/>
                <w:sz w:val="18"/>
                <w:lang w:val="en-CA"/>
              </w:rPr>
              <w:t>1</w:t>
            </w:r>
          </w:p>
        </w:tc>
        <w:tc>
          <w:tcPr>
            <w:tcW w:w="0" w:type="auto"/>
            <w:vAlign w:val="center"/>
          </w:tcPr>
          <w:p w14:paraId="5CFAF052"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0</w:t>
            </w:r>
          </w:p>
        </w:tc>
        <w:tc>
          <w:tcPr>
            <w:tcW w:w="1316" w:type="dxa"/>
          </w:tcPr>
          <w:p w14:paraId="21E25F18"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560" w:type="dxa"/>
            <w:vMerge w:val="restart"/>
          </w:tcPr>
          <w:p w14:paraId="0466E561" w14:textId="2F3F56DC" w:rsidR="002340A0" w:rsidRDefault="00D70B31" w:rsidP="002B62AE">
            <w:pPr>
              <w:spacing w:after="0"/>
              <w:jc w:val="center"/>
              <w:rPr>
                <w:rFonts w:ascii="Arial" w:eastAsiaTheme="minorEastAsia" w:hAnsi="Arial"/>
                <w:sz w:val="18"/>
                <w:lang w:val="en-CA"/>
              </w:rPr>
            </w:pPr>
            <w:r>
              <w:rPr>
                <w:rFonts w:ascii="Arial" w:eastAsiaTheme="minorEastAsia" w:hAnsi="Arial"/>
                <w:sz w:val="18"/>
                <w:lang w:val="en-CA"/>
              </w:rPr>
              <w:t xml:space="preserve">Cluster </w:t>
            </w:r>
            <w:r w:rsidR="002340A0">
              <w:rPr>
                <w:rFonts w:ascii="Arial" w:eastAsiaTheme="minorEastAsia" w:hAnsi="Arial"/>
                <w:sz w:val="18"/>
                <w:lang w:val="en-CA"/>
              </w:rPr>
              <w:t>1</w:t>
            </w:r>
          </w:p>
          <w:p w14:paraId="7A7A5C8D" w14:textId="77777777" w:rsidR="002340A0" w:rsidRPr="00A37F57" w:rsidRDefault="00186574" w:rsidP="002B62AE">
            <w:pPr>
              <w:spacing w:after="0"/>
              <w:jc w:val="center"/>
              <w:rPr>
                <w:rFonts w:ascii="Arial" w:eastAsiaTheme="minorEastAsia" w:hAnsi="Arial"/>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k1</m:t>
                    </m:r>
                  </m:sub>
                </m:sSub>
                <m:r>
                  <w:rPr>
                    <w:rFonts w:ascii="Cambria Math" w:eastAsiaTheme="minorEastAsia" w:hAnsi="Cambria Math"/>
                  </w:rPr>
                  <m:t>=0</m:t>
                </m:r>
              </m:oMath>
            </m:oMathPara>
          </w:p>
          <w:p w14:paraId="433D94C5" w14:textId="77777777" w:rsidR="002340A0" w:rsidRPr="00C25669" w:rsidRDefault="00186574" w:rsidP="002B62AE">
            <w:pPr>
              <w:jc w:val="center"/>
              <w:rPr>
                <w:rFonts w:ascii="Arial" w:eastAsia="Malgun Gothic" w:hAnsi="Arial"/>
                <w:sz w:val="18"/>
                <w:lang w:val="en-C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k2</m:t>
                    </m:r>
                  </m:sub>
                </m:sSub>
                <m:r>
                  <w:rPr>
                    <w:rFonts w:ascii="Cambria Math" w:eastAsiaTheme="minorEastAsia" w:hAnsi="Cambria Math"/>
                  </w:rPr>
                  <m:t>=0</m:t>
                </m:r>
              </m:oMath>
            </m:oMathPara>
          </w:p>
        </w:tc>
      </w:tr>
      <w:tr w:rsidR="002340A0" w14:paraId="69FDA3F9" w14:textId="77777777" w:rsidTr="002B62AE">
        <w:trPr>
          <w:jc w:val="center"/>
        </w:trPr>
        <w:tc>
          <w:tcPr>
            <w:tcW w:w="0" w:type="auto"/>
            <w:vAlign w:val="center"/>
          </w:tcPr>
          <w:p w14:paraId="6EDC799C" w14:textId="77777777" w:rsidR="002340A0" w:rsidRDefault="002340A0" w:rsidP="002B62AE">
            <w:pPr>
              <w:spacing w:after="0"/>
              <w:jc w:val="center"/>
              <w:rPr>
                <w:rFonts w:eastAsiaTheme="minorEastAsia"/>
              </w:rPr>
            </w:pPr>
            <w:r w:rsidRPr="00C25669">
              <w:rPr>
                <w:rFonts w:ascii="Arial" w:eastAsia="Malgun Gothic" w:hAnsi="Arial"/>
                <w:sz w:val="18"/>
                <w:lang w:val="en-CA"/>
              </w:rPr>
              <w:t>2</w:t>
            </w:r>
          </w:p>
        </w:tc>
        <w:tc>
          <w:tcPr>
            <w:tcW w:w="0" w:type="auto"/>
            <w:vAlign w:val="center"/>
          </w:tcPr>
          <w:p w14:paraId="1B32447E"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65</w:t>
            </w:r>
          </w:p>
        </w:tc>
        <w:tc>
          <w:tcPr>
            <w:tcW w:w="1316" w:type="dxa"/>
          </w:tcPr>
          <w:p w14:paraId="727A621F"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sz w:val="18"/>
                <w:lang w:val="en-CA"/>
              </w:rPr>
              <w:t>0</w:t>
            </w:r>
          </w:p>
        </w:tc>
        <w:tc>
          <w:tcPr>
            <w:tcW w:w="1560" w:type="dxa"/>
            <w:vMerge/>
          </w:tcPr>
          <w:p w14:paraId="5C1342FC" w14:textId="77777777" w:rsidR="002340A0" w:rsidRPr="00C25669" w:rsidRDefault="002340A0" w:rsidP="002B62AE">
            <w:pPr>
              <w:jc w:val="center"/>
              <w:rPr>
                <w:rFonts w:ascii="Arial" w:eastAsia="Malgun Gothic" w:hAnsi="Arial"/>
                <w:sz w:val="18"/>
                <w:lang w:val="en-CA"/>
              </w:rPr>
            </w:pPr>
          </w:p>
        </w:tc>
      </w:tr>
      <w:tr w:rsidR="002340A0" w14:paraId="1C44605A" w14:textId="77777777" w:rsidTr="002B62AE">
        <w:trPr>
          <w:jc w:val="center"/>
        </w:trPr>
        <w:tc>
          <w:tcPr>
            <w:tcW w:w="0" w:type="auto"/>
            <w:vAlign w:val="center"/>
          </w:tcPr>
          <w:p w14:paraId="42886CE9" w14:textId="77777777" w:rsidR="002340A0" w:rsidRDefault="002340A0" w:rsidP="002B62AE">
            <w:pPr>
              <w:spacing w:after="0"/>
              <w:jc w:val="center"/>
              <w:rPr>
                <w:rFonts w:eastAsiaTheme="minorEastAsia"/>
              </w:rPr>
            </w:pPr>
            <w:r w:rsidRPr="00C25669">
              <w:rPr>
                <w:rFonts w:ascii="Arial" w:eastAsia="Malgun Gothic" w:hAnsi="Arial"/>
                <w:sz w:val="18"/>
                <w:lang w:val="en-CA"/>
              </w:rPr>
              <w:t>3</w:t>
            </w:r>
          </w:p>
        </w:tc>
        <w:tc>
          <w:tcPr>
            <w:tcW w:w="0" w:type="auto"/>
            <w:vAlign w:val="center"/>
          </w:tcPr>
          <w:p w14:paraId="06C6FE3D"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70</w:t>
            </w:r>
          </w:p>
        </w:tc>
        <w:tc>
          <w:tcPr>
            <w:tcW w:w="1316" w:type="dxa"/>
          </w:tcPr>
          <w:p w14:paraId="1B142A9A"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560" w:type="dxa"/>
            <w:vMerge w:val="restart"/>
          </w:tcPr>
          <w:p w14:paraId="6FB31183" w14:textId="3328448F" w:rsidR="002340A0" w:rsidRDefault="00D70B31" w:rsidP="002B62AE">
            <w:pPr>
              <w:spacing w:after="0"/>
              <w:jc w:val="center"/>
              <w:rPr>
                <w:rFonts w:ascii="Arial" w:eastAsiaTheme="minorEastAsia" w:hAnsi="Arial"/>
                <w:sz w:val="18"/>
                <w:lang w:val="en-CA"/>
              </w:rPr>
            </w:pPr>
            <w:r>
              <w:rPr>
                <w:rFonts w:ascii="Arial" w:eastAsiaTheme="minorEastAsia" w:hAnsi="Arial"/>
                <w:sz w:val="18"/>
                <w:lang w:val="en-CA"/>
              </w:rPr>
              <w:t xml:space="preserve">Cluster </w:t>
            </w:r>
            <w:r w:rsidR="002340A0">
              <w:rPr>
                <w:rFonts w:ascii="Arial" w:eastAsiaTheme="minorEastAsia" w:hAnsi="Arial"/>
                <w:sz w:val="18"/>
                <w:lang w:val="en-CA"/>
              </w:rPr>
              <w:t>2</w:t>
            </w:r>
          </w:p>
          <w:p w14:paraId="43B3B7F0" w14:textId="77777777" w:rsidR="002340A0" w:rsidRPr="00A37F57" w:rsidRDefault="00186574" w:rsidP="002B62AE">
            <w:pPr>
              <w:spacing w:after="0"/>
              <w:jc w:val="center"/>
              <w:rPr>
                <w:rFonts w:ascii="Arial" w:eastAsiaTheme="minorEastAsia" w:hAnsi="Arial"/>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k1</m:t>
                    </m:r>
                  </m:sub>
                </m:sSub>
                <m:r>
                  <w:rPr>
                    <w:rFonts w:ascii="Cambria Math" w:eastAsiaTheme="minorEastAsia" w:hAnsi="Cambria Math"/>
                  </w:rPr>
                  <m:t>=-π/2</m:t>
                </m:r>
              </m:oMath>
            </m:oMathPara>
          </w:p>
          <w:p w14:paraId="60A45B03" w14:textId="77777777" w:rsidR="002340A0" w:rsidRPr="00C25669" w:rsidRDefault="00186574" w:rsidP="002B62AE">
            <w:pPr>
              <w:jc w:val="center"/>
              <w:rPr>
                <w:rFonts w:ascii="Arial" w:eastAsia="Malgun Gothic" w:hAnsi="Arial"/>
                <w:sz w:val="18"/>
                <w:lang w:val="en-C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k2</m:t>
                    </m:r>
                  </m:sub>
                </m:sSub>
                <m:r>
                  <w:rPr>
                    <w:rFonts w:ascii="Cambria Math" w:eastAsiaTheme="minorEastAsia" w:hAnsi="Cambria Math"/>
                  </w:rPr>
                  <m:t>=π/2</m:t>
                </m:r>
              </m:oMath>
            </m:oMathPara>
          </w:p>
        </w:tc>
      </w:tr>
      <w:tr w:rsidR="002340A0" w14:paraId="557D43F8" w14:textId="77777777" w:rsidTr="002B62AE">
        <w:trPr>
          <w:jc w:val="center"/>
        </w:trPr>
        <w:tc>
          <w:tcPr>
            <w:tcW w:w="0" w:type="auto"/>
            <w:vAlign w:val="center"/>
          </w:tcPr>
          <w:p w14:paraId="06312382"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4</w:t>
            </w:r>
          </w:p>
        </w:tc>
        <w:tc>
          <w:tcPr>
            <w:tcW w:w="0" w:type="auto"/>
          </w:tcPr>
          <w:p w14:paraId="262BD84B"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190</w:t>
            </w:r>
          </w:p>
        </w:tc>
        <w:tc>
          <w:tcPr>
            <w:tcW w:w="1316" w:type="dxa"/>
          </w:tcPr>
          <w:p w14:paraId="7B157335"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560" w:type="dxa"/>
            <w:vMerge/>
          </w:tcPr>
          <w:p w14:paraId="00F1C0C7" w14:textId="77777777" w:rsidR="002340A0" w:rsidRPr="00C25669" w:rsidRDefault="002340A0" w:rsidP="002B62AE">
            <w:pPr>
              <w:jc w:val="center"/>
              <w:rPr>
                <w:rFonts w:ascii="Arial" w:eastAsia="Malgun Gothic" w:hAnsi="Arial"/>
                <w:sz w:val="18"/>
                <w:lang w:val="en-CA"/>
              </w:rPr>
            </w:pPr>
          </w:p>
        </w:tc>
      </w:tr>
      <w:tr w:rsidR="002340A0" w14:paraId="217DF8A8" w14:textId="77777777" w:rsidTr="002B62AE">
        <w:trPr>
          <w:jc w:val="center"/>
        </w:trPr>
        <w:tc>
          <w:tcPr>
            <w:tcW w:w="0" w:type="auto"/>
            <w:vAlign w:val="center"/>
          </w:tcPr>
          <w:p w14:paraId="41A56B58"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5</w:t>
            </w:r>
          </w:p>
        </w:tc>
        <w:tc>
          <w:tcPr>
            <w:tcW w:w="0" w:type="auto"/>
            <w:vAlign w:val="center"/>
          </w:tcPr>
          <w:p w14:paraId="0213E3A4"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195</w:t>
            </w:r>
          </w:p>
        </w:tc>
        <w:tc>
          <w:tcPr>
            <w:tcW w:w="1316" w:type="dxa"/>
            <w:vAlign w:val="center"/>
          </w:tcPr>
          <w:p w14:paraId="5010C7CB"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560" w:type="dxa"/>
            <w:vMerge/>
          </w:tcPr>
          <w:p w14:paraId="2ECD9FF3" w14:textId="77777777" w:rsidR="002340A0" w:rsidRPr="00C25669" w:rsidRDefault="002340A0" w:rsidP="002B62AE">
            <w:pPr>
              <w:jc w:val="center"/>
              <w:rPr>
                <w:rFonts w:ascii="Arial" w:eastAsia="Malgun Gothic" w:hAnsi="Arial"/>
                <w:sz w:val="18"/>
                <w:lang w:val="en-CA"/>
              </w:rPr>
            </w:pPr>
          </w:p>
        </w:tc>
      </w:tr>
      <w:tr w:rsidR="002340A0" w14:paraId="4B9102B5" w14:textId="77777777" w:rsidTr="002B62AE">
        <w:trPr>
          <w:jc w:val="center"/>
        </w:trPr>
        <w:tc>
          <w:tcPr>
            <w:tcW w:w="0" w:type="auto"/>
            <w:vAlign w:val="center"/>
          </w:tcPr>
          <w:p w14:paraId="78B91487" w14:textId="77777777" w:rsidR="002340A0" w:rsidRDefault="002340A0" w:rsidP="002B62AE">
            <w:pPr>
              <w:spacing w:after="0"/>
              <w:jc w:val="center"/>
              <w:rPr>
                <w:rFonts w:eastAsiaTheme="minorEastAsia"/>
              </w:rPr>
            </w:pPr>
            <w:r w:rsidRPr="00C25669">
              <w:rPr>
                <w:rFonts w:ascii="Arial" w:eastAsia="Malgun Gothic" w:hAnsi="Arial"/>
                <w:sz w:val="18"/>
                <w:lang w:val="en-CA"/>
              </w:rPr>
              <w:t>6</w:t>
            </w:r>
          </w:p>
        </w:tc>
        <w:tc>
          <w:tcPr>
            <w:tcW w:w="0" w:type="auto"/>
            <w:vAlign w:val="center"/>
          </w:tcPr>
          <w:p w14:paraId="6F557487"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1316" w:type="dxa"/>
            <w:vAlign w:val="center"/>
          </w:tcPr>
          <w:p w14:paraId="3C64580D"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560" w:type="dxa"/>
            <w:vMerge/>
          </w:tcPr>
          <w:p w14:paraId="7092D20C" w14:textId="77777777" w:rsidR="002340A0" w:rsidRPr="00C25669" w:rsidRDefault="002340A0" w:rsidP="002B62AE">
            <w:pPr>
              <w:jc w:val="center"/>
              <w:rPr>
                <w:rFonts w:ascii="Arial" w:eastAsia="Malgun Gothic" w:hAnsi="Arial"/>
                <w:sz w:val="18"/>
                <w:lang w:val="en-CA"/>
              </w:rPr>
            </w:pPr>
          </w:p>
        </w:tc>
      </w:tr>
      <w:tr w:rsidR="002340A0" w14:paraId="608604D9" w14:textId="77777777" w:rsidTr="002B62AE">
        <w:trPr>
          <w:jc w:val="center"/>
        </w:trPr>
        <w:tc>
          <w:tcPr>
            <w:tcW w:w="0" w:type="auto"/>
            <w:vAlign w:val="center"/>
          </w:tcPr>
          <w:p w14:paraId="1521A669" w14:textId="77777777" w:rsidR="002340A0" w:rsidRDefault="002340A0" w:rsidP="002B62AE">
            <w:pPr>
              <w:spacing w:after="0"/>
              <w:jc w:val="center"/>
              <w:rPr>
                <w:rFonts w:eastAsiaTheme="minorEastAsia"/>
              </w:rPr>
            </w:pPr>
            <w:r w:rsidRPr="00C25669">
              <w:rPr>
                <w:rFonts w:ascii="Arial" w:eastAsia="Malgun Gothic" w:hAnsi="Arial" w:hint="eastAsia"/>
                <w:sz w:val="18"/>
                <w:lang w:val="en-CA"/>
              </w:rPr>
              <w:t>7</w:t>
            </w:r>
          </w:p>
        </w:tc>
        <w:tc>
          <w:tcPr>
            <w:tcW w:w="0" w:type="auto"/>
            <w:vAlign w:val="center"/>
          </w:tcPr>
          <w:p w14:paraId="46F9B6A7" w14:textId="77777777" w:rsidR="002340A0" w:rsidRDefault="002340A0" w:rsidP="002B62AE">
            <w:pPr>
              <w:spacing w:after="0"/>
              <w:jc w:val="center"/>
              <w:rPr>
                <w:rFonts w:eastAsiaTheme="minorEastAsia"/>
              </w:rPr>
            </w:pPr>
            <w:r w:rsidRPr="00C25669">
              <w:rPr>
                <w:rFonts w:ascii="Arial" w:eastAsia="Malgun Gothic" w:hAnsi="Arial"/>
                <w:sz w:val="18"/>
                <w:lang w:val="en-CA"/>
              </w:rPr>
              <w:t>240</w:t>
            </w:r>
          </w:p>
        </w:tc>
        <w:tc>
          <w:tcPr>
            <w:tcW w:w="1316" w:type="dxa"/>
            <w:vAlign w:val="center"/>
          </w:tcPr>
          <w:p w14:paraId="74E0FA75"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560" w:type="dxa"/>
            <w:vMerge/>
          </w:tcPr>
          <w:p w14:paraId="75F559E1" w14:textId="77777777" w:rsidR="002340A0" w:rsidRPr="00C25669" w:rsidRDefault="002340A0" w:rsidP="002B62AE">
            <w:pPr>
              <w:jc w:val="center"/>
              <w:rPr>
                <w:rFonts w:ascii="Arial" w:eastAsia="Malgun Gothic" w:hAnsi="Arial"/>
                <w:sz w:val="18"/>
                <w:lang w:val="en-CA"/>
              </w:rPr>
            </w:pPr>
          </w:p>
        </w:tc>
      </w:tr>
      <w:tr w:rsidR="002340A0" w14:paraId="2344698A" w14:textId="77777777" w:rsidTr="002B62AE">
        <w:trPr>
          <w:jc w:val="center"/>
        </w:trPr>
        <w:tc>
          <w:tcPr>
            <w:tcW w:w="0" w:type="auto"/>
            <w:vAlign w:val="center"/>
          </w:tcPr>
          <w:p w14:paraId="1074D945" w14:textId="77777777" w:rsidR="002340A0" w:rsidRDefault="002340A0" w:rsidP="002B62AE">
            <w:pPr>
              <w:spacing w:after="0"/>
              <w:jc w:val="center"/>
              <w:rPr>
                <w:rFonts w:eastAsiaTheme="minorEastAsia"/>
              </w:rPr>
            </w:pPr>
            <w:r w:rsidRPr="00C25669">
              <w:rPr>
                <w:rFonts w:ascii="Arial" w:eastAsia="Malgun Gothic" w:hAnsi="Arial"/>
                <w:sz w:val="18"/>
                <w:lang w:val="en-CA"/>
              </w:rPr>
              <w:t>8</w:t>
            </w:r>
          </w:p>
        </w:tc>
        <w:tc>
          <w:tcPr>
            <w:tcW w:w="0" w:type="auto"/>
            <w:vAlign w:val="center"/>
          </w:tcPr>
          <w:p w14:paraId="6DBFD6C6" w14:textId="77777777" w:rsidR="002340A0" w:rsidRDefault="002340A0" w:rsidP="002B62AE">
            <w:pPr>
              <w:spacing w:after="0"/>
              <w:jc w:val="center"/>
              <w:rPr>
                <w:rFonts w:eastAsiaTheme="minorEastAsia"/>
              </w:rPr>
            </w:pPr>
            <w:r w:rsidRPr="00C25669">
              <w:rPr>
                <w:rFonts w:ascii="Arial" w:eastAsia="Malgun Gothic" w:hAnsi="Arial"/>
                <w:sz w:val="18"/>
                <w:lang w:val="en-CA"/>
              </w:rPr>
              <w:t>325</w:t>
            </w:r>
          </w:p>
        </w:tc>
        <w:tc>
          <w:tcPr>
            <w:tcW w:w="1316" w:type="dxa"/>
            <w:vAlign w:val="center"/>
          </w:tcPr>
          <w:p w14:paraId="739F584C"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560" w:type="dxa"/>
            <w:vMerge/>
          </w:tcPr>
          <w:p w14:paraId="430B4AE1" w14:textId="77777777" w:rsidR="002340A0" w:rsidRPr="00C25669" w:rsidRDefault="002340A0" w:rsidP="002B62AE">
            <w:pPr>
              <w:jc w:val="center"/>
              <w:rPr>
                <w:rFonts w:ascii="Arial" w:eastAsia="Malgun Gothic" w:hAnsi="Arial"/>
                <w:sz w:val="18"/>
                <w:lang w:val="en-CA"/>
              </w:rPr>
            </w:pPr>
          </w:p>
        </w:tc>
      </w:tr>
      <w:tr w:rsidR="002340A0" w14:paraId="06E2DB27" w14:textId="77777777" w:rsidTr="002B62AE">
        <w:trPr>
          <w:jc w:val="center"/>
        </w:trPr>
        <w:tc>
          <w:tcPr>
            <w:tcW w:w="0" w:type="auto"/>
            <w:vAlign w:val="center"/>
          </w:tcPr>
          <w:p w14:paraId="129197C5" w14:textId="77777777" w:rsidR="002340A0" w:rsidRPr="00063DC7"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9</w:t>
            </w:r>
          </w:p>
        </w:tc>
        <w:tc>
          <w:tcPr>
            <w:tcW w:w="0" w:type="auto"/>
            <w:vAlign w:val="center"/>
          </w:tcPr>
          <w:p w14:paraId="767822BA"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1316" w:type="dxa"/>
            <w:vAlign w:val="center"/>
          </w:tcPr>
          <w:p w14:paraId="79D92251"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560" w:type="dxa"/>
            <w:vMerge w:val="restart"/>
          </w:tcPr>
          <w:p w14:paraId="1A067B3C" w14:textId="2CF791B2" w:rsidR="002340A0" w:rsidRDefault="00D70B31" w:rsidP="002B62AE">
            <w:pPr>
              <w:spacing w:after="0"/>
              <w:jc w:val="center"/>
              <w:rPr>
                <w:rFonts w:ascii="Arial" w:eastAsiaTheme="minorEastAsia" w:hAnsi="Arial"/>
                <w:sz w:val="18"/>
                <w:lang w:val="en-CA"/>
              </w:rPr>
            </w:pPr>
            <w:r>
              <w:rPr>
                <w:rFonts w:ascii="Arial" w:eastAsiaTheme="minorEastAsia" w:hAnsi="Arial"/>
                <w:sz w:val="18"/>
                <w:lang w:val="en-CA"/>
              </w:rPr>
              <w:t xml:space="preserve">Cluster </w:t>
            </w:r>
            <w:r w:rsidR="002340A0">
              <w:rPr>
                <w:rFonts w:ascii="Arial" w:eastAsiaTheme="minorEastAsia" w:hAnsi="Arial"/>
                <w:sz w:val="18"/>
                <w:lang w:val="en-CA"/>
              </w:rPr>
              <w:t>3</w:t>
            </w:r>
          </w:p>
          <w:p w14:paraId="05B25F61" w14:textId="77777777" w:rsidR="002340A0" w:rsidRPr="00A37F57" w:rsidRDefault="00186574" w:rsidP="002B62AE">
            <w:pPr>
              <w:spacing w:after="0"/>
              <w:jc w:val="center"/>
              <w:rPr>
                <w:rFonts w:ascii="Arial" w:eastAsiaTheme="minorEastAsia" w:hAnsi="Arial"/>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k1</m:t>
                    </m:r>
                  </m:sub>
                </m:sSub>
                <m:r>
                  <w:rPr>
                    <w:rFonts w:ascii="Cambria Math" w:eastAsiaTheme="minorEastAsia" w:hAnsi="Cambria Math"/>
                  </w:rPr>
                  <m:t>=-π</m:t>
                </m:r>
              </m:oMath>
            </m:oMathPara>
          </w:p>
          <w:p w14:paraId="2701B0A8" w14:textId="77777777" w:rsidR="002340A0" w:rsidRPr="00C25669" w:rsidRDefault="00186574" w:rsidP="002B62AE">
            <w:pPr>
              <w:jc w:val="center"/>
              <w:rPr>
                <w:rFonts w:ascii="Arial" w:eastAsia="Malgun Gothic" w:hAnsi="Arial"/>
                <w:sz w:val="18"/>
                <w:lang w:val="en-C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k2</m:t>
                    </m:r>
                  </m:sub>
                </m:sSub>
                <m:r>
                  <w:rPr>
                    <w:rFonts w:ascii="Cambria Math" w:eastAsiaTheme="minorEastAsia" w:hAnsi="Cambria Math"/>
                  </w:rPr>
                  <m:t>=-π</m:t>
                </m:r>
              </m:oMath>
            </m:oMathPara>
          </w:p>
        </w:tc>
      </w:tr>
      <w:tr w:rsidR="002340A0" w14:paraId="319151E3" w14:textId="77777777" w:rsidTr="002B62AE">
        <w:trPr>
          <w:jc w:val="center"/>
        </w:trPr>
        <w:tc>
          <w:tcPr>
            <w:tcW w:w="0" w:type="auto"/>
            <w:vAlign w:val="center"/>
          </w:tcPr>
          <w:p w14:paraId="47FE0A89" w14:textId="77777777" w:rsidR="002340A0" w:rsidRPr="00063DC7"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0</w:t>
            </w:r>
          </w:p>
        </w:tc>
        <w:tc>
          <w:tcPr>
            <w:tcW w:w="0" w:type="auto"/>
            <w:vAlign w:val="center"/>
          </w:tcPr>
          <w:p w14:paraId="77E6F96A"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1316" w:type="dxa"/>
            <w:vAlign w:val="center"/>
          </w:tcPr>
          <w:p w14:paraId="72FB5AEE"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560" w:type="dxa"/>
            <w:vMerge/>
          </w:tcPr>
          <w:p w14:paraId="2FDC4D61" w14:textId="77777777" w:rsidR="002340A0" w:rsidRPr="00C25669" w:rsidRDefault="002340A0" w:rsidP="002B62AE">
            <w:pPr>
              <w:jc w:val="center"/>
              <w:rPr>
                <w:rFonts w:ascii="Arial" w:eastAsia="Malgun Gothic" w:hAnsi="Arial"/>
                <w:sz w:val="18"/>
                <w:lang w:val="en-CA"/>
              </w:rPr>
            </w:pPr>
          </w:p>
        </w:tc>
      </w:tr>
      <w:tr w:rsidR="002340A0" w14:paraId="123C5345" w14:textId="77777777" w:rsidTr="002B62AE">
        <w:trPr>
          <w:jc w:val="center"/>
        </w:trPr>
        <w:tc>
          <w:tcPr>
            <w:tcW w:w="0" w:type="auto"/>
            <w:vAlign w:val="center"/>
          </w:tcPr>
          <w:p w14:paraId="2EFF4E87" w14:textId="77777777" w:rsidR="002340A0"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1</w:t>
            </w:r>
          </w:p>
        </w:tc>
        <w:tc>
          <w:tcPr>
            <w:tcW w:w="0" w:type="auto"/>
            <w:vAlign w:val="center"/>
          </w:tcPr>
          <w:p w14:paraId="13745B73"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1316" w:type="dxa"/>
            <w:vAlign w:val="center"/>
          </w:tcPr>
          <w:p w14:paraId="71E50C69"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560" w:type="dxa"/>
            <w:vMerge w:val="restart"/>
          </w:tcPr>
          <w:p w14:paraId="7B1A1CD7" w14:textId="17D3C44D" w:rsidR="002340A0" w:rsidRDefault="00D70B31" w:rsidP="002B62AE">
            <w:pPr>
              <w:spacing w:after="0"/>
              <w:jc w:val="center"/>
              <w:rPr>
                <w:rFonts w:ascii="Arial" w:eastAsiaTheme="minorEastAsia" w:hAnsi="Arial"/>
                <w:sz w:val="18"/>
                <w:lang w:val="en-CA"/>
              </w:rPr>
            </w:pPr>
            <w:r>
              <w:rPr>
                <w:rFonts w:ascii="Arial" w:eastAsiaTheme="minorEastAsia" w:hAnsi="Arial"/>
                <w:sz w:val="18"/>
                <w:lang w:val="en-CA"/>
              </w:rPr>
              <w:t xml:space="preserve">Cluster </w:t>
            </w:r>
            <w:r w:rsidR="002340A0">
              <w:rPr>
                <w:rFonts w:ascii="Arial" w:eastAsiaTheme="minorEastAsia" w:hAnsi="Arial"/>
                <w:sz w:val="18"/>
                <w:lang w:val="en-CA"/>
              </w:rPr>
              <w:t>4</w:t>
            </w:r>
          </w:p>
          <w:p w14:paraId="33D15852" w14:textId="77777777" w:rsidR="002340A0" w:rsidRPr="00A37F57" w:rsidRDefault="00186574" w:rsidP="002B62AE">
            <w:pPr>
              <w:spacing w:after="0"/>
              <w:jc w:val="center"/>
              <w:rPr>
                <w:rFonts w:ascii="Arial" w:eastAsiaTheme="minorEastAsia" w:hAnsi="Arial"/>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k1</m:t>
                    </m:r>
                  </m:sub>
                </m:sSub>
                <m:r>
                  <w:rPr>
                    <w:rFonts w:ascii="Cambria Math" w:eastAsiaTheme="minorEastAsia" w:hAnsi="Cambria Math"/>
                  </w:rPr>
                  <m:t>=-3π/2</m:t>
                </m:r>
              </m:oMath>
            </m:oMathPara>
          </w:p>
          <w:p w14:paraId="01361124" w14:textId="77777777" w:rsidR="002340A0" w:rsidRPr="00C25669" w:rsidRDefault="00186574" w:rsidP="002B62AE">
            <w:pPr>
              <w:jc w:val="center"/>
              <w:rPr>
                <w:rFonts w:ascii="Arial" w:eastAsia="Malgun Gothic" w:hAnsi="Arial"/>
                <w:sz w:val="18"/>
                <w:lang w:val="en-CA"/>
              </w:rPr>
            </w:pPr>
            <m:oMathPara>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k2</m:t>
                    </m:r>
                  </m:sub>
                </m:sSub>
                <m:r>
                  <w:rPr>
                    <w:rFonts w:ascii="Cambria Math" w:eastAsiaTheme="minorEastAsia" w:hAnsi="Cambria Math"/>
                  </w:rPr>
                  <m:t>=-3π/2</m:t>
                </m:r>
              </m:oMath>
            </m:oMathPara>
          </w:p>
        </w:tc>
      </w:tr>
      <w:bookmarkEnd w:id="7"/>
      <w:tr w:rsidR="002340A0" w14:paraId="521C8C78" w14:textId="77777777" w:rsidTr="002B62AE">
        <w:trPr>
          <w:jc w:val="center"/>
        </w:trPr>
        <w:tc>
          <w:tcPr>
            <w:tcW w:w="0" w:type="auto"/>
            <w:vAlign w:val="center"/>
          </w:tcPr>
          <w:p w14:paraId="2F533298" w14:textId="77777777" w:rsidR="002340A0" w:rsidRDefault="002340A0" w:rsidP="002B62AE">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2</w:t>
            </w:r>
          </w:p>
        </w:tc>
        <w:tc>
          <w:tcPr>
            <w:tcW w:w="0" w:type="auto"/>
            <w:vAlign w:val="center"/>
          </w:tcPr>
          <w:p w14:paraId="25C8BCDC"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1316" w:type="dxa"/>
            <w:vAlign w:val="center"/>
          </w:tcPr>
          <w:p w14:paraId="210218A1" w14:textId="77777777" w:rsidR="002340A0" w:rsidRPr="00C25669" w:rsidRDefault="002340A0" w:rsidP="002B62AE">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560" w:type="dxa"/>
            <w:vMerge/>
          </w:tcPr>
          <w:p w14:paraId="6877AC5E" w14:textId="77777777" w:rsidR="002340A0" w:rsidRPr="00C25669" w:rsidRDefault="002340A0" w:rsidP="002B62AE">
            <w:pPr>
              <w:jc w:val="center"/>
              <w:rPr>
                <w:rFonts w:ascii="Arial" w:eastAsia="Malgun Gothic" w:hAnsi="Arial"/>
                <w:sz w:val="18"/>
                <w:lang w:val="en-CA"/>
              </w:rPr>
            </w:pPr>
          </w:p>
        </w:tc>
      </w:tr>
    </w:tbl>
    <w:p w14:paraId="17C24757" w14:textId="77777777" w:rsidR="002340A0" w:rsidRPr="002340A0" w:rsidRDefault="002340A0" w:rsidP="002340A0">
      <w:pPr>
        <w:pStyle w:val="aff9"/>
        <w:rPr>
          <w:b w:val="0"/>
          <w:bCs/>
          <w:u w:val="none"/>
        </w:rPr>
      </w:pPr>
    </w:p>
    <w:tbl>
      <w:tblPr>
        <w:tblStyle w:val="af7"/>
        <w:tblW w:w="10632" w:type="dxa"/>
        <w:tblInd w:w="-5" w:type="dxa"/>
        <w:tblLook w:val="04A0" w:firstRow="1" w:lastRow="0" w:firstColumn="1" w:lastColumn="0" w:noHBand="0" w:noVBand="1"/>
      </w:tblPr>
      <w:tblGrid>
        <w:gridCol w:w="5245"/>
        <w:gridCol w:w="5387"/>
      </w:tblGrid>
      <w:tr w:rsidR="005E0617" w14:paraId="3B1174BA" w14:textId="77777777" w:rsidTr="00ED4033">
        <w:tc>
          <w:tcPr>
            <w:tcW w:w="5245" w:type="dxa"/>
          </w:tcPr>
          <w:p w14:paraId="4B2A6BD2" w14:textId="1E1C707B" w:rsidR="005E0617" w:rsidRDefault="005E0617" w:rsidP="005E0617">
            <w:pPr>
              <w:pStyle w:val="1proposal"/>
              <w:numPr>
                <w:ilvl w:val="0"/>
                <w:numId w:val="0"/>
              </w:numPr>
            </w:pPr>
            <w:r>
              <w:rPr>
                <w:noProof/>
              </w:rPr>
              <w:drawing>
                <wp:inline distT="0" distB="0" distL="0" distR="0" wp14:anchorId="4413DDB3" wp14:editId="6C41CD2A">
                  <wp:extent cx="3148680" cy="2437332"/>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153194" cy="2440826"/>
                          </a:xfrm>
                          <a:prstGeom prst="rect">
                            <a:avLst/>
                          </a:prstGeom>
                        </pic:spPr>
                      </pic:pic>
                    </a:graphicData>
                  </a:graphic>
                </wp:inline>
              </w:drawing>
            </w:r>
          </w:p>
        </w:tc>
        <w:tc>
          <w:tcPr>
            <w:tcW w:w="5387" w:type="dxa"/>
          </w:tcPr>
          <w:p w14:paraId="35774150" w14:textId="05D337BA" w:rsidR="005E0617" w:rsidRDefault="005E0617" w:rsidP="005E0617">
            <w:pPr>
              <w:pStyle w:val="1proposal"/>
              <w:numPr>
                <w:ilvl w:val="0"/>
                <w:numId w:val="0"/>
              </w:numPr>
            </w:pPr>
            <w:r>
              <w:rPr>
                <w:noProof/>
              </w:rPr>
              <w:drawing>
                <wp:inline distT="0" distB="0" distL="0" distR="0" wp14:anchorId="130D8941" wp14:editId="797F53C7">
                  <wp:extent cx="3245221" cy="2486671"/>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266009" cy="2502600"/>
                          </a:xfrm>
                          <a:prstGeom prst="rect">
                            <a:avLst/>
                          </a:prstGeom>
                        </pic:spPr>
                      </pic:pic>
                    </a:graphicData>
                  </a:graphic>
                </wp:inline>
              </w:drawing>
            </w:r>
          </w:p>
        </w:tc>
      </w:tr>
    </w:tbl>
    <w:p w14:paraId="7580390D" w14:textId="18A853BB" w:rsidR="002340A0" w:rsidRPr="004150D7" w:rsidRDefault="002340A0" w:rsidP="002340A0">
      <w:pPr>
        <w:jc w:val="center"/>
        <w:rPr>
          <w:rFonts w:eastAsiaTheme="minorEastAsia"/>
          <w:b/>
          <w:bCs/>
          <w:lang w:eastAsia="zh-CN"/>
        </w:rPr>
      </w:pPr>
      <w:r w:rsidRPr="004150D7">
        <w:rPr>
          <w:rFonts w:eastAsiaTheme="minorEastAsia" w:hint="eastAsia"/>
          <w:b/>
          <w:bCs/>
          <w:lang w:eastAsia="zh-CN"/>
        </w:rPr>
        <w:t>F</w:t>
      </w:r>
      <w:r w:rsidRPr="004150D7">
        <w:rPr>
          <w:rFonts w:eastAsiaTheme="minorEastAsia"/>
          <w:b/>
          <w:bCs/>
          <w:lang w:eastAsia="zh-CN"/>
        </w:rPr>
        <w:t>igure 2</w:t>
      </w:r>
      <w:r>
        <w:rPr>
          <w:rFonts w:eastAsiaTheme="minorEastAsia"/>
          <w:b/>
          <w:bCs/>
          <w:lang w:eastAsia="zh-CN"/>
        </w:rPr>
        <w:t>.2-2</w:t>
      </w:r>
      <w:r w:rsidRPr="004150D7">
        <w:rPr>
          <w:rFonts w:eastAsiaTheme="minorEastAsia"/>
          <w:b/>
          <w:bCs/>
        </w:rPr>
        <w:t xml:space="preserve"> </w:t>
      </w:r>
      <w:r w:rsidRPr="00E0489F">
        <w:rPr>
          <w:rFonts w:eastAsiaTheme="minorEastAsia"/>
          <w:b/>
          <w:bCs/>
        </w:rPr>
        <w:t xml:space="preserve">Simulation results for </w:t>
      </w:r>
      <w:r>
        <w:rPr>
          <w:rFonts w:eastAsiaTheme="minorEastAsia"/>
          <w:b/>
          <w:bCs/>
        </w:rPr>
        <w:t>verification on configurability</w:t>
      </w:r>
    </w:p>
    <w:p w14:paraId="0DB88A6E" w14:textId="21B15AB5" w:rsidR="005E0617" w:rsidRDefault="008B391B" w:rsidP="007647A7">
      <w:pPr>
        <w:pStyle w:val="proposal"/>
        <w:spacing w:after="120"/>
        <w:rPr>
          <w:rFonts w:eastAsiaTheme="minorEastAsia"/>
        </w:rPr>
      </w:pPr>
      <w:r>
        <w:rPr>
          <w:rFonts w:eastAsiaTheme="minorEastAsia" w:hint="eastAsia"/>
        </w:rPr>
        <w:t>O</w:t>
      </w:r>
      <w:r>
        <w:rPr>
          <w:rFonts w:eastAsiaTheme="minorEastAsia"/>
        </w:rPr>
        <w:t xml:space="preserve">bservation </w:t>
      </w:r>
      <w:r w:rsidR="00D1634A">
        <w:rPr>
          <w:rFonts w:eastAsiaTheme="minorEastAsia"/>
        </w:rPr>
        <w:t>4</w:t>
      </w:r>
      <w:r>
        <w:rPr>
          <w:rFonts w:eastAsiaTheme="minorEastAsia"/>
        </w:rPr>
        <w:t xml:space="preserve">: The configurability of cluster model 2 is reflected in the fact that </w:t>
      </w:r>
      <w:r w:rsidR="003E7DB4">
        <w:rPr>
          <w:rFonts w:eastAsiaTheme="minorEastAsia"/>
        </w:rPr>
        <w:t xml:space="preserve">mapping between </w:t>
      </w:r>
      <w:r>
        <w:rPr>
          <w:rFonts w:eastAsiaTheme="minorEastAsia"/>
        </w:rPr>
        <w:t xml:space="preserve">clusters </w:t>
      </w:r>
      <w:r w:rsidR="003E7DB4">
        <w:rPr>
          <w:rFonts w:eastAsiaTheme="minorEastAsia"/>
        </w:rPr>
        <w:t xml:space="preserve">and taps </w:t>
      </w:r>
      <w:r>
        <w:rPr>
          <w:rFonts w:eastAsiaTheme="minorEastAsia"/>
        </w:rPr>
        <w:t>is a variable to control the SINR imbalance of layers to the desired</w:t>
      </w:r>
      <w:r w:rsidR="003E7DB4">
        <w:rPr>
          <w:rFonts w:eastAsiaTheme="minorEastAsia"/>
        </w:rPr>
        <w:t xml:space="preserve"> level</w:t>
      </w:r>
    </w:p>
    <w:p w14:paraId="2BF19784" w14:textId="6575384C" w:rsidR="007F5814" w:rsidRPr="007F5814" w:rsidRDefault="007F5814" w:rsidP="007F5814">
      <w:pPr>
        <w:pStyle w:val="20"/>
        <w:ind w:left="0"/>
        <w:rPr>
          <w:rFonts w:eastAsiaTheme="minorEastAsia" w:hint="eastAsia"/>
          <w:lang w:eastAsia="zh-CN"/>
        </w:rPr>
      </w:pPr>
      <w:r w:rsidRPr="007F5814">
        <w:rPr>
          <w:rFonts w:eastAsiaTheme="minorEastAsia" w:hint="eastAsia"/>
          <w:lang w:eastAsia="zh-CN"/>
        </w:rPr>
        <w:t>C</w:t>
      </w:r>
      <w:r w:rsidRPr="007F5814">
        <w:rPr>
          <w:rFonts w:eastAsiaTheme="minorEastAsia"/>
          <w:lang w:eastAsia="zh-CN"/>
        </w:rPr>
        <w:t xml:space="preserve">luster model </w:t>
      </w:r>
      <w:r>
        <w:rPr>
          <w:rFonts w:eastAsiaTheme="minorEastAsia"/>
          <w:lang w:eastAsia="zh-CN"/>
        </w:rPr>
        <w:t>3</w:t>
      </w:r>
    </w:p>
    <w:p w14:paraId="1878563C" w14:textId="77777777" w:rsidR="007F5814" w:rsidRPr="00A60A98" w:rsidRDefault="007F5814" w:rsidP="007F5814">
      <w:pPr>
        <w:rPr>
          <w:rFonts w:eastAsiaTheme="minorEastAsia"/>
          <w:lang w:eastAsia="zh-CN"/>
        </w:rPr>
      </w:pPr>
      <w:r>
        <w:rPr>
          <w:rFonts w:eastAsiaTheme="minorEastAsia" w:hint="eastAsia"/>
          <w:lang w:eastAsia="zh-CN"/>
        </w:rPr>
        <w:t>T</w:t>
      </w:r>
      <w:r>
        <w:rPr>
          <w:rFonts w:eastAsiaTheme="minorEastAsia"/>
          <w:lang w:eastAsia="zh-CN"/>
        </w:rPr>
        <w:t>he pros and cons of two cluster model are summarized as following:</w:t>
      </w:r>
    </w:p>
    <w:tbl>
      <w:tblPr>
        <w:tblStyle w:val="af7"/>
        <w:tblW w:w="0" w:type="auto"/>
        <w:tblLook w:val="04A0" w:firstRow="1" w:lastRow="0" w:firstColumn="1" w:lastColumn="0" w:noHBand="0" w:noVBand="1"/>
      </w:tblPr>
      <w:tblGrid>
        <w:gridCol w:w="3485"/>
        <w:gridCol w:w="3486"/>
        <w:gridCol w:w="3486"/>
      </w:tblGrid>
      <w:tr w:rsidR="007F5814" w14:paraId="003FB12C" w14:textId="77777777" w:rsidTr="001774F6">
        <w:tc>
          <w:tcPr>
            <w:tcW w:w="3485" w:type="dxa"/>
          </w:tcPr>
          <w:p w14:paraId="5B910A52" w14:textId="77777777" w:rsidR="007F5814" w:rsidRPr="009A4279" w:rsidRDefault="007F5814" w:rsidP="001774F6">
            <w:pPr>
              <w:pStyle w:val="31"/>
              <w:spacing w:before="120" w:after="120"/>
              <w:jc w:val="center"/>
              <w:rPr>
                <w:rFonts w:eastAsiaTheme="minorEastAsia"/>
                <w:b/>
              </w:rPr>
            </w:pPr>
          </w:p>
        </w:tc>
        <w:tc>
          <w:tcPr>
            <w:tcW w:w="3486" w:type="dxa"/>
          </w:tcPr>
          <w:p w14:paraId="6645D36A" w14:textId="77777777" w:rsidR="007F5814" w:rsidRPr="009A4279" w:rsidRDefault="007F5814" w:rsidP="001774F6">
            <w:pPr>
              <w:pStyle w:val="31"/>
              <w:spacing w:before="120" w:after="120"/>
              <w:jc w:val="center"/>
              <w:rPr>
                <w:rFonts w:eastAsiaTheme="minorEastAsia"/>
                <w:b/>
              </w:rPr>
            </w:pPr>
            <w:r w:rsidRPr="009A4279">
              <w:rPr>
                <w:rFonts w:eastAsiaTheme="minorEastAsia" w:hint="eastAsia"/>
                <w:b/>
              </w:rPr>
              <w:t>C</w:t>
            </w:r>
            <w:r w:rsidRPr="009A4279">
              <w:rPr>
                <w:rFonts w:eastAsiaTheme="minorEastAsia"/>
                <w:b/>
              </w:rPr>
              <w:t>luster model 1</w:t>
            </w:r>
          </w:p>
        </w:tc>
        <w:tc>
          <w:tcPr>
            <w:tcW w:w="3486" w:type="dxa"/>
          </w:tcPr>
          <w:p w14:paraId="1FCC6B5E" w14:textId="77777777" w:rsidR="007F5814" w:rsidRPr="009A4279" w:rsidRDefault="007F5814" w:rsidP="001774F6">
            <w:pPr>
              <w:pStyle w:val="31"/>
              <w:spacing w:before="120" w:after="120"/>
              <w:jc w:val="center"/>
              <w:rPr>
                <w:rFonts w:eastAsiaTheme="minorEastAsia"/>
                <w:b/>
              </w:rPr>
            </w:pPr>
            <w:r w:rsidRPr="009A4279">
              <w:rPr>
                <w:rFonts w:eastAsiaTheme="minorEastAsia" w:hint="eastAsia"/>
                <w:b/>
              </w:rPr>
              <w:t>C</w:t>
            </w:r>
            <w:r w:rsidRPr="009A4279">
              <w:rPr>
                <w:rFonts w:eastAsiaTheme="minorEastAsia"/>
                <w:b/>
              </w:rPr>
              <w:t xml:space="preserve">luster model </w:t>
            </w:r>
            <w:r>
              <w:rPr>
                <w:rFonts w:eastAsiaTheme="minorEastAsia"/>
                <w:b/>
              </w:rPr>
              <w:t>2</w:t>
            </w:r>
          </w:p>
        </w:tc>
      </w:tr>
      <w:tr w:rsidR="007F5814" w:rsidRPr="009A4279" w14:paraId="4AED288F" w14:textId="77777777" w:rsidTr="001774F6">
        <w:tc>
          <w:tcPr>
            <w:tcW w:w="3485" w:type="dxa"/>
          </w:tcPr>
          <w:p w14:paraId="267C850E" w14:textId="77777777" w:rsidR="007F5814" w:rsidRPr="009A4279" w:rsidRDefault="007F5814" w:rsidP="001774F6">
            <w:pPr>
              <w:pStyle w:val="31"/>
              <w:spacing w:before="120" w:after="120"/>
              <w:jc w:val="center"/>
              <w:rPr>
                <w:rFonts w:eastAsiaTheme="minorEastAsia"/>
                <w:b/>
              </w:rPr>
            </w:pPr>
            <w:r w:rsidRPr="009A4279">
              <w:rPr>
                <w:rFonts w:eastAsiaTheme="minorEastAsia" w:hint="eastAsia"/>
                <w:b/>
              </w:rPr>
              <w:t>P</w:t>
            </w:r>
            <w:r w:rsidRPr="009A4279">
              <w:rPr>
                <w:rFonts w:eastAsiaTheme="minorEastAsia"/>
                <w:b/>
              </w:rPr>
              <w:t>ros</w:t>
            </w:r>
          </w:p>
        </w:tc>
        <w:tc>
          <w:tcPr>
            <w:tcW w:w="3486" w:type="dxa"/>
          </w:tcPr>
          <w:p w14:paraId="12093A0A" w14:textId="77777777" w:rsidR="007F5814" w:rsidRPr="009A4279" w:rsidRDefault="007F5814" w:rsidP="001774F6">
            <w:pPr>
              <w:pStyle w:val="31"/>
              <w:spacing w:before="120" w:after="120"/>
              <w:jc w:val="center"/>
              <w:rPr>
                <w:rFonts w:eastAsiaTheme="minorEastAsia"/>
              </w:rPr>
            </w:pPr>
            <w:r w:rsidRPr="009A4279">
              <w:rPr>
                <w:rFonts w:eastAsiaTheme="minorEastAsia" w:hint="eastAsia"/>
              </w:rPr>
              <w:t>M</w:t>
            </w:r>
            <w:r w:rsidRPr="009A4279">
              <w:rPr>
                <w:rFonts w:eastAsiaTheme="minorEastAsia"/>
              </w:rPr>
              <w:t xml:space="preserve">ore configurable, </w:t>
            </w:r>
            <w:r>
              <w:rPr>
                <w:rFonts w:eastAsiaTheme="minorEastAsia"/>
              </w:rPr>
              <w:t xml:space="preserve">performance gap between two codewords is predictable can be adjusted the any desired level. </w:t>
            </w:r>
          </w:p>
        </w:tc>
        <w:tc>
          <w:tcPr>
            <w:tcW w:w="3486" w:type="dxa"/>
          </w:tcPr>
          <w:p w14:paraId="07044C3B" w14:textId="77777777" w:rsidR="007F5814" w:rsidRPr="009A4279" w:rsidRDefault="007F5814" w:rsidP="001774F6">
            <w:pPr>
              <w:pStyle w:val="31"/>
              <w:spacing w:before="120" w:after="120"/>
              <w:jc w:val="center"/>
              <w:rPr>
                <w:rFonts w:eastAsiaTheme="minorEastAsia"/>
              </w:rPr>
            </w:pPr>
            <w:r w:rsidRPr="009A4279">
              <w:rPr>
                <w:rFonts w:eastAsiaTheme="minorEastAsia" w:hint="eastAsia"/>
              </w:rPr>
              <w:t>N</w:t>
            </w:r>
            <w:r w:rsidRPr="009A4279">
              <w:rPr>
                <w:rFonts w:eastAsiaTheme="minorEastAsia"/>
              </w:rPr>
              <w:t>o complexity introduced compared to legacy TDL channel</w:t>
            </w:r>
          </w:p>
        </w:tc>
      </w:tr>
      <w:tr w:rsidR="007F5814" w14:paraId="720B5409" w14:textId="77777777" w:rsidTr="001774F6">
        <w:tc>
          <w:tcPr>
            <w:tcW w:w="3485" w:type="dxa"/>
          </w:tcPr>
          <w:p w14:paraId="0739C77A" w14:textId="77777777" w:rsidR="007F5814" w:rsidRPr="009A4279" w:rsidRDefault="007F5814" w:rsidP="001774F6">
            <w:pPr>
              <w:pStyle w:val="31"/>
              <w:spacing w:before="120" w:after="120"/>
              <w:jc w:val="center"/>
              <w:rPr>
                <w:rFonts w:eastAsiaTheme="minorEastAsia"/>
                <w:b/>
              </w:rPr>
            </w:pPr>
            <w:r w:rsidRPr="009A4279">
              <w:rPr>
                <w:rFonts w:eastAsiaTheme="minorEastAsia" w:hint="eastAsia"/>
                <w:b/>
              </w:rPr>
              <w:t>C</w:t>
            </w:r>
            <w:r w:rsidRPr="009A4279">
              <w:rPr>
                <w:rFonts w:eastAsiaTheme="minorEastAsia"/>
                <w:b/>
              </w:rPr>
              <w:t>ons</w:t>
            </w:r>
          </w:p>
        </w:tc>
        <w:tc>
          <w:tcPr>
            <w:tcW w:w="3486" w:type="dxa"/>
          </w:tcPr>
          <w:p w14:paraId="4EA63869" w14:textId="77777777" w:rsidR="007F5814" w:rsidRPr="009A4279" w:rsidRDefault="007F5814" w:rsidP="001774F6">
            <w:pPr>
              <w:pStyle w:val="31"/>
              <w:spacing w:before="120" w:after="120"/>
              <w:jc w:val="center"/>
              <w:rPr>
                <w:rFonts w:eastAsiaTheme="minorEastAsia"/>
              </w:rPr>
            </w:pPr>
            <w:r>
              <w:rPr>
                <w:rFonts w:eastAsiaTheme="minorEastAsia" w:hint="eastAsia"/>
              </w:rPr>
              <w:t>M</w:t>
            </w:r>
            <w:r>
              <w:rPr>
                <w:rFonts w:eastAsiaTheme="minorEastAsia"/>
              </w:rPr>
              <w:t xml:space="preserve">ore complicate, the complexity increases linearly as number of clusters increase </w:t>
            </w:r>
          </w:p>
        </w:tc>
        <w:tc>
          <w:tcPr>
            <w:tcW w:w="3486" w:type="dxa"/>
          </w:tcPr>
          <w:p w14:paraId="59CEEA9C" w14:textId="77777777" w:rsidR="007F5814" w:rsidRPr="009A4279" w:rsidRDefault="007F5814" w:rsidP="001774F6">
            <w:pPr>
              <w:pStyle w:val="31"/>
              <w:spacing w:before="120" w:after="120"/>
              <w:jc w:val="center"/>
              <w:rPr>
                <w:rFonts w:eastAsiaTheme="minorEastAsia"/>
                <w:b/>
              </w:rPr>
            </w:pPr>
            <w:r w:rsidRPr="009A4279">
              <w:rPr>
                <w:rFonts w:eastAsiaTheme="minorEastAsia" w:hint="eastAsia"/>
              </w:rPr>
              <w:t>L</w:t>
            </w:r>
            <w:r w:rsidRPr="009A4279">
              <w:rPr>
                <w:rFonts w:eastAsiaTheme="minorEastAsia"/>
              </w:rPr>
              <w:t>ess configurable</w:t>
            </w:r>
            <w:r>
              <w:rPr>
                <w:rFonts w:eastAsiaTheme="minorEastAsia"/>
              </w:rPr>
              <w:t xml:space="preserve">, the trend but not exact of gap between two codewords is predictable and configurable. </w:t>
            </w:r>
          </w:p>
        </w:tc>
      </w:tr>
    </w:tbl>
    <w:p w14:paraId="37A3D6A7" w14:textId="77777777" w:rsidR="007F5814" w:rsidRPr="005B50F5" w:rsidRDefault="007F5814" w:rsidP="007F5814">
      <w:pPr>
        <w:pStyle w:val="31"/>
        <w:spacing w:before="120" w:after="120"/>
        <w:rPr>
          <w:rFonts w:eastAsiaTheme="minorEastAsia"/>
        </w:rPr>
      </w:pPr>
      <w:r>
        <w:rPr>
          <w:rFonts w:eastAsiaTheme="minorEastAsia" w:hint="eastAsia"/>
        </w:rPr>
        <w:t>T</w:t>
      </w:r>
      <w:r>
        <w:rPr>
          <w:rFonts w:eastAsiaTheme="minorEastAsia"/>
        </w:rPr>
        <w:t xml:space="preserve">hen next a new extended TDL channel model is proposed harmonizing the cluster model 1 and cluster 2. The key idea is that instead of implementing each cluster in one TDLC channel or all clusters in one TDL channel, all clusters are split into fixed two TDL channels and specific PMI projects two CWs to clusters corresponding to two TDL channels respectively, which means signal of two CWs will pass two TDL channels respectively and power ratio of two channels is introduced to adjust the performance of two codewords to the exact desired level. Take following table as example: </w:t>
      </w:r>
    </w:p>
    <w:p w14:paraId="236EA866" w14:textId="7A3557B4" w:rsidR="007F5814" w:rsidRPr="007079C0" w:rsidRDefault="007F5814" w:rsidP="007F5814">
      <w:pPr>
        <w:pStyle w:val="aff7"/>
        <w:rPr>
          <w:rFonts w:eastAsiaTheme="minorEastAsia"/>
        </w:rPr>
      </w:pPr>
      <w:r>
        <w:rPr>
          <w:rFonts w:eastAsiaTheme="minorEastAsia"/>
        </w:rPr>
        <w:t>Table</w:t>
      </w:r>
      <w:r>
        <w:rPr>
          <w:rFonts w:eastAsiaTheme="minorEastAsia"/>
        </w:rPr>
        <w:t xml:space="preserve"> 2.3-1</w:t>
      </w:r>
      <w:r>
        <w:rPr>
          <w:rFonts w:eastAsiaTheme="minorEastAsia"/>
        </w:rPr>
        <w:t>: Cluster configuration for each TDL channel</w:t>
      </w:r>
    </w:p>
    <w:tbl>
      <w:tblPr>
        <w:tblStyle w:val="af7"/>
        <w:tblW w:w="0" w:type="auto"/>
        <w:jc w:val="center"/>
        <w:tblLook w:val="04A0" w:firstRow="1" w:lastRow="0" w:firstColumn="1" w:lastColumn="0" w:noHBand="0" w:noVBand="1"/>
      </w:tblPr>
      <w:tblGrid>
        <w:gridCol w:w="527"/>
        <w:gridCol w:w="987"/>
        <w:gridCol w:w="1067"/>
        <w:gridCol w:w="1477"/>
        <w:gridCol w:w="1477"/>
      </w:tblGrid>
      <w:tr w:rsidR="007F5814" w14:paraId="2A6DE93F" w14:textId="77777777" w:rsidTr="001774F6">
        <w:trPr>
          <w:jc w:val="center"/>
        </w:trPr>
        <w:tc>
          <w:tcPr>
            <w:tcW w:w="0" w:type="auto"/>
            <w:vAlign w:val="center"/>
          </w:tcPr>
          <w:p w14:paraId="673F21D3" w14:textId="77777777" w:rsidR="007F5814" w:rsidRPr="00C53462" w:rsidRDefault="007F5814" w:rsidP="001774F6">
            <w:pPr>
              <w:spacing w:after="0"/>
              <w:jc w:val="center"/>
              <w:rPr>
                <w:rFonts w:ascii="Arial" w:eastAsiaTheme="minorEastAsia" w:hAnsi="Arial"/>
                <w:sz w:val="18"/>
                <w:lang w:val="en-CA" w:eastAsia="zh-CN"/>
              </w:rPr>
            </w:pPr>
            <w:bookmarkStart w:id="8" w:name="_Hlk195017534"/>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7C019482" w14:textId="77777777" w:rsidR="007F5814" w:rsidRPr="00C53462" w:rsidRDefault="007F5814" w:rsidP="001774F6">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63AB3EE7" w14:textId="77777777" w:rsidR="007F5814" w:rsidRDefault="007F5814" w:rsidP="001774F6">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ower(dB)</w:t>
            </w:r>
          </w:p>
        </w:tc>
        <w:tc>
          <w:tcPr>
            <w:tcW w:w="0" w:type="auto"/>
          </w:tcPr>
          <w:p w14:paraId="3B99118A" w14:textId="77777777" w:rsidR="007F5814" w:rsidRDefault="007F5814" w:rsidP="001774F6">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 for</w:t>
            </w:r>
          </w:p>
          <w:p w14:paraId="7A42AB01" w14:textId="77777777" w:rsidR="007F5814" w:rsidRDefault="007F5814" w:rsidP="001774F6">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 TDL channel 1</w:t>
            </w:r>
          </w:p>
          <w:p w14:paraId="6AA73754" w14:textId="77777777" w:rsidR="007F5814" w:rsidRDefault="007F5814" w:rsidP="001774F6">
            <w:pPr>
              <w:spacing w:after="0"/>
              <w:jc w:val="center"/>
              <w:rPr>
                <w:rFonts w:ascii="Arial" w:eastAsiaTheme="minorEastAsia" w:hAnsi="Arial"/>
                <w:sz w:val="18"/>
                <w:lang w:val="en-CA"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1</m:t>
                    </m:r>
                  </m:sub>
                </m:sSub>
              </m:oMath>
            </m:oMathPara>
          </w:p>
        </w:tc>
        <w:tc>
          <w:tcPr>
            <w:tcW w:w="0" w:type="auto"/>
          </w:tcPr>
          <w:p w14:paraId="2C0275FF" w14:textId="77777777" w:rsidR="007F5814" w:rsidRDefault="007F5814" w:rsidP="001774F6">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 for</w:t>
            </w:r>
          </w:p>
          <w:p w14:paraId="7575815D" w14:textId="77777777" w:rsidR="007F5814" w:rsidRDefault="007F5814" w:rsidP="001774F6">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 TDL channel 2</w:t>
            </w:r>
          </w:p>
          <w:p w14:paraId="37F0C2CC" w14:textId="77777777" w:rsidR="007F5814" w:rsidRDefault="007F5814" w:rsidP="001774F6">
            <w:pPr>
              <w:spacing w:after="0"/>
              <w:jc w:val="center"/>
              <w:rPr>
                <w:rFonts w:ascii="Arial" w:eastAsiaTheme="minorEastAsia" w:hAnsi="Arial"/>
                <w:sz w:val="18"/>
                <w:lang w:val="en-CA"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2</m:t>
                    </m:r>
                  </m:sub>
                </m:sSub>
              </m:oMath>
            </m:oMathPara>
          </w:p>
        </w:tc>
      </w:tr>
      <w:tr w:rsidR="007F5814" w14:paraId="494A4EF2" w14:textId="77777777" w:rsidTr="001774F6">
        <w:trPr>
          <w:jc w:val="center"/>
        </w:trPr>
        <w:tc>
          <w:tcPr>
            <w:tcW w:w="0" w:type="auto"/>
            <w:vAlign w:val="center"/>
          </w:tcPr>
          <w:p w14:paraId="5599E742" w14:textId="77777777" w:rsidR="007F5814" w:rsidRDefault="007F5814" w:rsidP="001774F6">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0C49B2DC" w14:textId="77777777" w:rsidR="007F5814" w:rsidRDefault="007F5814" w:rsidP="001774F6">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025F5A46"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vMerge w:val="restart"/>
          </w:tcPr>
          <w:p w14:paraId="1F16D353" w14:textId="77777777" w:rsidR="007F5814" w:rsidRDefault="007F5814" w:rsidP="001774F6">
            <w:pPr>
              <w:spacing w:after="0"/>
              <w:jc w:val="center"/>
              <w:rPr>
                <w:rFonts w:ascii="Arial" w:eastAsiaTheme="minorEastAsia" w:hAnsi="Arial"/>
                <w:sz w:val="18"/>
                <w:lang w:val="en-CA" w:eastAsia="zh-CN"/>
              </w:rPr>
            </w:pPr>
            <w:r>
              <w:rPr>
                <w:rFonts w:ascii="Arial" w:eastAsiaTheme="minorEastAsia" w:hAnsi="Arial"/>
                <w:sz w:val="18"/>
                <w:lang w:val="en-CA" w:eastAsia="zh-CN"/>
              </w:rPr>
              <w:t>Cluster 1</w:t>
            </w:r>
          </w:p>
          <w:p w14:paraId="49B5CADB" w14:textId="77777777" w:rsidR="007F5814" w:rsidRPr="00A37F57" w:rsidRDefault="007F5814" w:rsidP="001774F6">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tx1</m:t>
                    </m:r>
                  </m:sub>
                  <m:sup>
                    <m:r>
                      <w:rPr>
                        <w:rFonts w:ascii="Cambria Math" w:eastAsiaTheme="minorEastAsia" w:hAnsi="Cambria Math"/>
                        <w:lang w:eastAsia="zh-CN"/>
                      </w:rPr>
                      <m:t>1</m:t>
                    </m:r>
                  </m:sup>
                </m:sSubSup>
                <m:r>
                  <w:rPr>
                    <w:rFonts w:ascii="Cambria Math" w:eastAsiaTheme="minorEastAsia" w:hAnsi="Cambria Math"/>
                    <w:lang w:eastAsia="zh-CN"/>
                  </w:rPr>
                  <m:t>=0</m:t>
                </m:r>
              </m:oMath>
            </m:oMathPara>
          </w:p>
          <w:p w14:paraId="5E340AC6" w14:textId="77777777" w:rsidR="007F5814" w:rsidRDefault="007F5814" w:rsidP="001774F6">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tx2</m:t>
                  </m:r>
                </m:sub>
                <m:sup>
                  <m:r>
                    <w:rPr>
                      <w:rFonts w:ascii="Cambria Math" w:eastAsiaTheme="minorEastAsia" w:hAnsi="Cambria Math"/>
                      <w:lang w:eastAsia="zh-CN"/>
                    </w:rPr>
                    <m:t>1</m:t>
                  </m:r>
                </m:sup>
              </m:sSubSup>
              <m:r>
                <w:rPr>
                  <w:rFonts w:ascii="Cambria Math" w:eastAsiaTheme="minorEastAsia" w:hAnsi="Cambria Math"/>
                  <w:lang w:eastAsia="zh-CN"/>
                </w:rPr>
                <m:t>=0</m:t>
              </m:r>
            </m:oMath>
            <w:r>
              <w:rPr>
                <w:rFonts w:ascii="Arial" w:eastAsiaTheme="minorEastAsia" w:hAnsi="Arial"/>
                <w:sz w:val="18"/>
                <w:lang w:val="en-CA" w:eastAsia="zh-CN"/>
              </w:rPr>
              <w:t xml:space="preserve">   </w:t>
            </w:r>
          </w:p>
          <w:p w14:paraId="0D8E3842" w14:textId="77777777" w:rsidR="007F5814" w:rsidRPr="00A37F57" w:rsidRDefault="007F5814" w:rsidP="001774F6">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rx1</m:t>
                    </m:r>
                  </m:sub>
                  <m:sup>
                    <m:r>
                      <w:rPr>
                        <w:rFonts w:ascii="Cambria Math" w:eastAsiaTheme="minorEastAsia" w:hAnsi="Cambria Math"/>
                        <w:lang w:eastAsia="zh-CN"/>
                      </w:rPr>
                      <m:t>1</m:t>
                    </m:r>
                  </m:sup>
                </m:sSubSup>
                <m:r>
                  <w:rPr>
                    <w:rFonts w:ascii="Cambria Math" w:eastAsiaTheme="minorEastAsia" w:hAnsi="Cambria Math"/>
                    <w:lang w:eastAsia="zh-CN"/>
                  </w:rPr>
                  <m:t>=0</m:t>
                </m:r>
              </m:oMath>
            </m:oMathPara>
          </w:p>
          <w:p w14:paraId="2410E5CA" w14:textId="77777777" w:rsidR="007F5814" w:rsidRPr="00C53462" w:rsidRDefault="007F5814" w:rsidP="001774F6">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rx2</m:t>
                  </m:r>
                </m:sub>
                <m:sup>
                  <m:r>
                    <w:rPr>
                      <w:rFonts w:ascii="Cambria Math" w:eastAsiaTheme="minorEastAsia" w:hAnsi="Cambria Math"/>
                      <w:lang w:eastAsia="zh-CN"/>
                    </w:rPr>
                    <m:t>1</m:t>
                  </m:r>
                </m:sup>
              </m:sSubSup>
              <m:r>
                <w:rPr>
                  <w:rFonts w:ascii="Cambria Math" w:eastAsiaTheme="minorEastAsia" w:hAnsi="Cambria Math"/>
                  <w:lang w:eastAsia="zh-CN"/>
                </w:rPr>
                <m:t>=0</m:t>
              </m:r>
            </m:oMath>
            <w:r>
              <w:rPr>
                <w:rFonts w:ascii="Arial" w:eastAsiaTheme="minorEastAsia" w:hAnsi="Arial"/>
                <w:sz w:val="18"/>
                <w:lang w:val="en-CA" w:eastAsia="zh-CN"/>
              </w:rPr>
              <w:t xml:space="preserve">                                                                                                                                                                                                                                                                                                                                                                                                                                                                                                                                                                                                                                                                                                                                                                                                                                                                                                                                                                                                                                                                                                                                                                                                                                                                                                                                                                                                                                                                                                                                                                                                                                                                                                                                                                                                                                                                                                                                                                                                                                                                                                                                                                                                                                                                                                                                                                                                                                                                                                                                                                                                                                                                                                                                                                                                                                                                                                                                                                                                                                                                                                                                                                                                                                                                                                                                                                                                                                                                                                                                                                                                                                                                                                                                                                                                                                                                                                                                                                                                                                                                                                                                                                                                                                                                                                                                                                                                                                                                                                                                                                                                                                                                                                                                                                                                                                                                                                                                                                                                                                                                                                                                                                                                                                                                                                                                                                                                                                         </w:t>
            </w:r>
          </w:p>
        </w:tc>
        <w:tc>
          <w:tcPr>
            <w:tcW w:w="0" w:type="auto"/>
            <w:vMerge w:val="restart"/>
          </w:tcPr>
          <w:p w14:paraId="374C377F" w14:textId="77777777" w:rsidR="007F5814" w:rsidRDefault="007F5814" w:rsidP="001774F6">
            <w:pPr>
              <w:spacing w:after="0"/>
              <w:jc w:val="center"/>
              <w:rPr>
                <w:rFonts w:ascii="Arial" w:eastAsiaTheme="minorEastAsia" w:hAnsi="Arial"/>
                <w:sz w:val="18"/>
                <w:lang w:val="en-CA" w:eastAsia="zh-CN"/>
              </w:rPr>
            </w:pPr>
            <w:r>
              <w:rPr>
                <w:rFonts w:ascii="Arial" w:eastAsiaTheme="minorEastAsia" w:hAnsi="Arial"/>
                <w:sz w:val="18"/>
                <w:lang w:val="en-CA" w:eastAsia="zh-CN"/>
              </w:rPr>
              <w:t>Cluster 3</w:t>
            </w:r>
          </w:p>
          <w:p w14:paraId="01F9D70F" w14:textId="77777777" w:rsidR="007F5814" w:rsidRPr="00A37F57" w:rsidRDefault="007F5814" w:rsidP="001774F6">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tx1</m:t>
                    </m:r>
                  </m:sub>
                  <m:sup>
                    <m:r>
                      <w:rPr>
                        <w:rFonts w:ascii="Cambria Math" w:eastAsiaTheme="minorEastAsia" w:hAnsi="Cambria Math"/>
                        <w:lang w:eastAsia="zh-CN"/>
                      </w:rPr>
                      <m:t>3</m:t>
                    </m:r>
                  </m:sup>
                </m:sSubSup>
                <m:r>
                  <w:rPr>
                    <w:rFonts w:ascii="Cambria Math" w:eastAsiaTheme="minorEastAsia" w:hAnsi="Cambria Math"/>
                    <w:lang w:eastAsia="zh-CN"/>
                  </w:rPr>
                  <m:t>=-π</m:t>
                </m:r>
              </m:oMath>
            </m:oMathPara>
          </w:p>
          <w:p w14:paraId="68BC1EB5" w14:textId="77777777" w:rsidR="007F5814" w:rsidRDefault="007F5814" w:rsidP="001774F6">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tx2</m:t>
                  </m:r>
                </m:sub>
                <m:sup>
                  <m:r>
                    <w:rPr>
                      <w:rFonts w:ascii="Cambria Math" w:eastAsiaTheme="minorEastAsia" w:hAnsi="Cambria Math"/>
                      <w:lang w:eastAsia="zh-CN"/>
                    </w:rPr>
                    <m:t>3</m:t>
                  </m:r>
                </m:sup>
              </m:sSubSup>
              <m:r>
                <w:rPr>
                  <w:rFonts w:ascii="Cambria Math" w:eastAsiaTheme="minorEastAsia" w:hAnsi="Cambria Math"/>
                  <w:lang w:eastAsia="zh-CN"/>
                </w:rPr>
                <m:t>=-π</m:t>
              </m:r>
            </m:oMath>
            <w:r>
              <w:rPr>
                <w:rFonts w:ascii="Arial" w:eastAsiaTheme="minorEastAsia" w:hAnsi="Arial"/>
                <w:sz w:val="18"/>
                <w:lang w:val="en-CA" w:eastAsia="zh-CN"/>
              </w:rPr>
              <w:t xml:space="preserve">   </w:t>
            </w:r>
          </w:p>
          <w:p w14:paraId="13F2F1CE" w14:textId="77777777" w:rsidR="007F5814" w:rsidRPr="00A37F57" w:rsidRDefault="007F5814" w:rsidP="001774F6">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rx1</m:t>
                    </m:r>
                  </m:sub>
                  <m:sup>
                    <m:r>
                      <w:rPr>
                        <w:rFonts w:ascii="Cambria Math" w:eastAsiaTheme="minorEastAsia" w:hAnsi="Cambria Math"/>
                        <w:lang w:eastAsia="zh-CN"/>
                      </w:rPr>
                      <m:t>3</m:t>
                    </m:r>
                  </m:sup>
                </m:sSubSup>
                <m:r>
                  <w:rPr>
                    <w:rFonts w:ascii="Cambria Math" w:eastAsiaTheme="minorEastAsia" w:hAnsi="Cambria Math"/>
                    <w:lang w:eastAsia="zh-CN"/>
                  </w:rPr>
                  <m:t>=-π</m:t>
                </m:r>
              </m:oMath>
            </m:oMathPara>
          </w:p>
          <w:p w14:paraId="6A333377" w14:textId="77777777" w:rsidR="007F5814" w:rsidRDefault="007F5814" w:rsidP="001774F6">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rx2</m:t>
                  </m:r>
                </m:sub>
                <m:sup>
                  <m:r>
                    <w:rPr>
                      <w:rFonts w:ascii="Cambria Math" w:eastAsiaTheme="minorEastAsia" w:hAnsi="Cambria Math"/>
                      <w:lang w:eastAsia="zh-CN"/>
                    </w:rPr>
                    <m:t>3</m:t>
                  </m:r>
                </m:sup>
              </m:sSubSup>
              <m:r>
                <w:rPr>
                  <w:rFonts w:ascii="Cambria Math" w:eastAsiaTheme="minorEastAsia" w:hAnsi="Cambria Math"/>
                  <w:lang w:eastAsia="zh-CN"/>
                </w:rPr>
                <m:t>=-π</m:t>
              </m:r>
            </m:oMath>
            <w:r>
              <w:rPr>
                <w:rFonts w:ascii="Arial" w:eastAsiaTheme="minorEastAsia" w:hAnsi="Arial"/>
                <w:sz w:val="18"/>
                <w:lang w:val="en-CA" w:eastAsia="zh-CN"/>
              </w:rPr>
              <w:t xml:space="preserve">                                                                                                                                                                                                                                                                                                                                                                                                                                                                                                                                                                                                                                                                                                                                                                                                                                                                                                                                                                                                                                                                                                                                                                                                                                                                                                                                                                                                                                                                                                                                                                                                                                                                                                                                                                                                                                                                                                                                                                                                                                                                                                                                                                                                                                                                                                                                                                                                                                                                                                                                                                                                                                                                                                                                                                                                                                                                                                                                                                                                                                                                                                                                                                                                                                                                                                                                                                                                                                                                                                                                                                                                                                                                                                                                                                                                                                                                                                                                                                                                                                                                                                                                                                                                                                                                                                                                                                                                                                                                                                                                                                                                                                                                                                                                                                                                                                                                                                                                                                                                                                                                                                                                                                                                                                                                                                                                                                                                                                       </w:t>
            </w:r>
          </w:p>
        </w:tc>
      </w:tr>
      <w:tr w:rsidR="007F5814" w14:paraId="2E470328" w14:textId="77777777" w:rsidTr="001774F6">
        <w:trPr>
          <w:jc w:val="center"/>
        </w:trPr>
        <w:tc>
          <w:tcPr>
            <w:tcW w:w="0" w:type="auto"/>
            <w:vAlign w:val="center"/>
          </w:tcPr>
          <w:p w14:paraId="42C37746" w14:textId="77777777" w:rsidR="007F5814" w:rsidRDefault="007F5814" w:rsidP="001774F6">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5FC39EB5" w14:textId="77777777" w:rsidR="007F5814" w:rsidRDefault="007F5814" w:rsidP="001774F6">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6EAC5D45"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sz w:val="18"/>
                <w:lang w:val="en-CA"/>
              </w:rPr>
              <w:t>0</w:t>
            </w:r>
          </w:p>
        </w:tc>
        <w:tc>
          <w:tcPr>
            <w:tcW w:w="0" w:type="auto"/>
            <w:vMerge/>
          </w:tcPr>
          <w:p w14:paraId="6582FFE6" w14:textId="77777777" w:rsidR="007F5814" w:rsidRPr="00C25669" w:rsidRDefault="007F5814" w:rsidP="001774F6">
            <w:pPr>
              <w:spacing w:after="0"/>
              <w:jc w:val="center"/>
              <w:rPr>
                <w:rFonts w:ascii="Arial" w:eastAsia="Malgun Gothic" w:hAnsi="Arial"/>
                <w:sz w:val="18"/>
                <w:lang w:val="en-CA"/>
              </w:rPr>
            </w:pPr>
          </w:p>
        </w:tc>
        <w:tc>
          <w:tcPr>
            <w:tcW w:w="0" w:type="auto"/>
            <w:vMerge/>
          </w:tcPr>
          <w:p w14:paraId="6DA000AE" w14:textId="77777777" w:rsidR="007F5814" w:rsidRPr="00C25669" w:rsidRDefault="007F5814" w:rsidP="001774F6">
            <w:pPr>
              <w:spacing w:after="0"/>
              <w:jc w:val="center"/>
              <w:rPr>
                <w:rFonts w:ascii="Arial" w:eastAsia="Malgun Gothic" w:hAnsi="Arial"/>
                <w:sz w:val="18"/>
                <w:lang w:val="en-CA"/>
              </w:rPr>
            </w:pPr>
          </w:p>
        </w:tc>
      </w:tr>
      <w:tr w:rsidR="007F5814" w14:paraId="416A5260" w14:textId="77777777" w:rsidTr="001774F6">
        <w:trPr>
          <w:jc w:val="center"/>
        </w:trPr>
        <w:tc>
          <w:tcPr>
            <w:tcW w:w="0" w:type="auto"/>
            <w:vAlign w:val="center"/>
          </w:tcPr>
          <w:p w14:paraId="7550D764" w14:textId="77777777" w:rsidR="007F5814" w:rsidRDefault="007F5814" w:rsidP="001774F6">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39640A92" w14:textId="77777777" w:rsidR="007F5814" w:rsidRDefault="007F5814" w:rsidP="001774F6">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4DF6449A"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vMerge/>
          </w:tcPr>
          <w:p w14:paraId="7BB29F4F" w14:textId="77777777" w:rsidR="007F5814" w:rsidRPr="00C25669" w:rsidRDefault="007F5814" w:rsidP="001774F6">
            <w:pPr>
              <w:spacing w:after="0"/>
              <w:jc w:val="center"/>
              <w:rPr>
                <w:rFonts w:ascii="Arial" w:eastAsia="Malgun Gothic" w:hAnsi="Arial"/>
                <w:sz w:val="18"/>
                <w:lang w:val="en-CA"/>
              </w:rPr>
            </w:pPr>
          </w:p>
        </w:tc>
        <w:tc>
          <w:tcPr>
            <w:tcW w:w="0" w:type="auto"/>
            <w:vMerge/>
          </w:tcPr>
          <w:p w14:paraId="0E9691F6" w14:textId="77777777" w:rsidR="007F5814" w:rsidRPr="00C25669" w:rsidRDefault="007F5814" w:rsidP="001774F6">
            <w:pPr>
              <w:spacing w:after="0"/>
              <w:jc w:val="center"/>
              <w:rPr>
                <w:rFonts w:ascii="Arial" w:eastAsia="Malgun Gothic" w:hAnsi="Arial"/>
                <w:sz w:val="18"/>
                <w:lang w:val="en-CA"/>
              </w:rPr>
            </w:pPr>
          </w:p>
        </w:tc>
      </w:tr>
      <w:tr w:rsidR="007F5814" w14:paraId="5EE03CA9" w14:textId="77777777" w:rsidTr="001774F6">
        <w:trPr>
          <w:jc w:val="center"/>
        </w:trPr>
        <w:tc>
          <w:tcPr>
            <w:tcW w:w="0" w:type="auto"/>
            <w:vAlign w:val="center"/>
          </w:tcPr>
          <w:p w14:paraId="26E6F5B5" w14:textId="77777777" w:rsidR="007F5814" w:rsidRDefault="007F5814" w:rsidP="001774F6">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056CE983" w14:textId="77777777" w:rsidR="007F5814" w:rsidRDefault="007F5814" w:rsidP="001774F6">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3E470861"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sz w:val="18"/>
                <w:lang w:val="en-CA"/>
              </w:rPr>
              <w:t>-2.5</w:t>
            </w:r>
          </w:p>
        </w:tc>
        <w:tc>
          <w:tcPr>
            <w:tcW w:w="0" w:type="auto"/>
            <w:vMerge/>
          </w:tcPr>
          <w:p w14:paraId="46193725" w14:textId="77777777" w:rsidR="007F5814" w:rsidRPr="00C25669" w:rsidRDefault="007F5814" w:rsidP="001774F6">
            <w:pPr>
              <w:spacing w:after="0"/>
              <w:jc w:val="center"/>
              <w:rPr>
                <w:rFonts w:ascii="Arial" w:eastAsia="Malgun Gothic" w:hAnsi="Arial"/>
                <w:sz w:val="18"/>
                <w:lang w:val="en-CA"/>
              </w:rPr>
            </w:pPr>
          </w:p>
        </w:tc>
        <w:tc>
          <w:tcPr>
            <w:tcW w:w="0" w:type="auto"/>
            <w:vMerge/>
          </w:tcPr>
          <w:p w14:paraId="50657256" w14:textId="77777777" w:rsidR="007F5814" w:rsidRPr="00C25669" w:rsidRDefault="007F5814" w:rsidP="001774F6">
            <w:pPr>
              <w:spacing w:after="0"/>
              <w:jc w:val="center"/>
              <w:rPr>
                <w:rFonts w:ascii="Arial" w:eastAsia="Malgun Gothic" w:hAnsi="Arial"/>
                <w:sz w:val="18"/>
                <w:lang w:val="en-CA"/>
              </w:rPr>
            </w:pPr>
          </w:p>
        </w:tc>
      </w:tr>
      <w:tr w:rsidR="007F5814" w14:paraId="65CD09D0" w14:textId="77777777" w:rsidTr="001774F6">
        <w:trPr>
          <w:jc w:val="center"/>
        </w:trPr>
        <w:tc>
          <w:tcPr>
            <w:tcW w:w="0" w:type="auto"/>
            <w:vAlign w:val="center"/>
          </w:tcPr>
          <w:p w14:paraId="5B83FD0E" w14:textId="77777777" w:rsidR="007F5814" w:rsidRDefault="007F5814" w:rsidP="001774F6">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718FDDDF" w14:textId="77777777" w:rsidR="007F5814" w:rsidRDefault="007F5814" w:rsidP="001774F6">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373FA168"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sz w:val="18"/>
                <w:lang w:val="en-CA"/>
              </w:rPr>
              <w:t>-2.4</w:t>
            </w:r>
          </w:p>
        </w:tc>
        <w:tc>
          <w:tcPr>
            <w:tcW w:w="0" w:type="auto"/>
            <w:vMerge w:val="restart"/>
          </w:tcPr>
          <w:p w14:paraId="1F1FF41E" w14:textId="77777777" w:rsidR="007F5814" w:rsidRDefault="007F5814" w:rsidP="001774F6">
            <w:pPr>
              <w:spacing w:after="0"/>
              <w:jc w:val="center"/>
              <w:rPr>
                <w:rFonts w:ascii="Arial" w:eastAsiaTheme="minorEastAsia" w:hAnsi="Arial"/>
                <w:sz w:val="18"/>
                <w:lang w:val="en-CA" w:eastAsia="zh-CN"/>
              </w:rPr>
            </w:pPr>
            <w:r>
              <w:rPr>
                <w:rFonts w:ascii="Arial" w:eastAsiaTheme="minorEastAsia" w:hAnsi="Arial"/>
                <w:sz w:val="18"/>
                <w:lang w:val="en-CA" w:eastAsia="zh-CN"/>
              </w:rPr>
              <w:t>Cluster 2</w:t>
            </w:r>
          </w:p>
          <w:p w14:paraId="27E4D481" w14:textId="77777777" w:rsidR="007F5814" w:rsidRPr="00A37F57" w:rsidRDefault="007F5814" w:rsidP="001774F6">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tx1</m:t>
                    </m:r>
                  </m:sub>
                  <m:sup>
                    <m:r>
                      <w:rPr>
                        <w:rFonts w:ascii="Cambria Math" w:eastAsiaTheme="minorEastAsia" w:hAnsi="Cambria Math"/>
                        <w:lang w:eastAsia="zh-CN"/>
                      </w:rPr>
                      <m:t>2</m:t>
                    </m:r>
                  </m:sup>
                </m:sSubSup>
                <m:r>
                  <w:rPr>
                    <w:rFonts w:ascii="Cambria Math" w:eastAsiaTheme="minorEastAsia" w:hAnsi="Cambria Math"/>
                    <w:lang w:eastAsia="zh-CN"/>
                  </w:rPr>
                  <m:t>=-π/2</m:t>
                </m:r>
              </m:oMath>
            </m:oMathPara>
          </w:p>
          <w:p w14:paraId="10B915C8" w14:textId="77777777" w:rsidR="007F5814" w:rsidRDefault="007F5814" w:rsidP="001774F6">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tx2</m:t>
                  </m:r>
                </m:sub>
                <m:sup>
                  <m:r>
                    <w:rPr>
                      <w:rFonts w:ascii="Cambria Math" w:eastAsiaTheme="minorEastAsia" w:hAnsi="Cambria Math"/>
                      <w:lang w:eastAsia="zh-CN"/>
                    </w:rPr>
                    <m:t>2</m:t>
                  </m:r>
                </m:sup>
              </m:sSubSup>
              <m:r>
                <w:rPr>
                  <w:rFonts w:ascii="Cambria Math" w:eastAsiaTheme="minorEastAsia" w:hAnsi="Cambria Math"/>
                  <w:lang w:eastAsia="zh-CN"/>
                </w:rPr>
                <m:t>=-π/2</m:t>
              </m:r>
            </m:oMath>
            <w:r>
              <w:rPr>
                <w:rFonts w:ascii="Arial" w:eastAsiaTheme="minorEastAsia" w:hAnsi="Arial"/>
                <w:sz w:val="18"/>
                <w:lang w:val="en-CA" w:eastAsia="zh-CN"/>
              </w:rPr>
              <w:t xml:space="preserve">   </w:t>
            </w:r>
          </w:p>
          <w:p w14:paraId="278566FC" w14:textId="77777777" w:rsidR="007F5814" w:rsidRPr="00A37F57" w:rsidRDefault="007F5814" w:rsidP="001774F6">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rx1</m:t>
                    </m:r>
                  </m:sub>
                  <m:sup>
                    <m:r>
                      <w:rPr>
                        <w:rFonts w:ascii="Cambria Math" w:eastAsiaTheme="minorEastAsia" w:hAnsi="Cambria Math"/>
                        <w:lang w:eastAsia="zh-CN"/>
                      </w:rPr>
                      <m:t>2</m:t>
                    </m:r>
                  </m:sup>
                </m:sSubSup>
                <m:r>
                  <w:rPr>
                    <w:rFonts w:ascii="Cambria Math" w:eastAsiaTheme="minorEastAsia" w:hAnsi="Cambria Math"/>
                    <w:lang w:eastAsia="zh-CN"/>
                  </w:rPr>
                  <m:t>=-π/2</m:t>
                </m:r>
              </m:oMath>
            </m:oMathPara>
          </w:p>
          <w:p w14:paraId="43CC9668" w14:textId="77777777" w:rsidR="007F5814" w:rsidRPr="00C53462" w:rsidRDefault="007F5814" w:rsidP="001774F6">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rx2</m:t>
                  </m:r>
                </m:sub>
                <m:sup>
                  <m:r>
                    <w:rPr>
                      <w:rFonts w:ascii="Cambria Math" w:eastAsiaTheme="minorEastAsia" w:hAnsi="Cambria Math"/>
                      <w:lang w:eastAsia="zh-CN"/>
                    </w:rPr>
                    <m:t>2</m:t>
                  </m:r>
                </m:sup>
              </m:sSubSup>
              <m:r>
                <w:rPr>
                  <w:rFonts w:ascii="Cambria Math" w:eastAsiaTheme="minorEastAsia" w:hAnsi="Cambria Math"/>
                  <w:lang w:eastAsia="zh-CN"/>
                </w:rPr>
                <m:t>=-π/2</m:t>
              </m:r>
            </m:oMath>
            <w:r>
              <w:rPr>
                <w:rFonts w:ascii="Arial" w:eastAsiaTheme="minorEastAsia" w:hAnsi="Arial"/>
                <w:sz w:val="18"/>
                <w:lang w:val="en-CA" w:eastAsia="zh-CN"/>
              </w:rPr>
              <w:t xml:space="preserve"> </w:t>
            </w:r>
          </w:p>
        </w:tc>
        <w:tc>
          <w:tcPr>
            <w:tcW w:w="0" w:type="auto"/>
            <w:vMerge w:val="restart"/>
          </w:tcPr>
          <w:p w14:paraId="1AB2EADA" w14:textId="77777777" w:rsidR="007F5814" w:rsidRDefault="007F5814" w:rsidP="001774F6">
            <w:pPr>
              <w:spacing w:after="0"/>
              <w:jc w:val="center"/>
              <w:rPr>
                <w:rFonts w:ascii="Arial" w:eastAsiaTheme="minorEastAsia" w:hAnsi="Arial"/>
                <w:sz w:val="18"/>
                <w:lang w:val="en-CA" w:eastAsia="zh-CN"/>
              </w:rPr>
            </w:pPr>
            <w:r>
              <w:rPr>
                <w:rFonts w:ascii="Arial" w:eastAsiaTheme="minorEastAsia" w:hAnsi="Arial"/>
                <w:sz w:val="18"/>
                <w:lang w:val="en-CA" w:eastAsia="zh-CN"/>
              </w:rPr>
              <w:t>Cluster 4</w:t>
            </w:r>
          </w:p>
          <w:p w14:paraId="5CE86338" w14:textId="77777777" w:rsidR="007F5814" w:rsidRPr="00A37F57" w:rsidRDefault="007F5814" w:rsidP="001774F6">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tx1</m:t>
                    </m:r>
                  </m:sub>
                  <m:sup>
                    <m:r>
                      <w:rPr>
                        <w:rFonts w:ascii="Cambria Math" w:eastAsiaTheme="minorEastAsia" w:hAnsi="Cambria Math"/>
                        <w:lang w:eastAsia="zh-CN"/>
                      </w:rPr>
                      <m:t>4</m:t>
                    </m:r>
                  </m:sup>
                </m:sSubSup>
                <m:r>
                  <w:rPr>
                    <w:rFonts w:ascii="Cambria Math" w:eastAsiaTheme="minorEastAsia" w:hAnsi="Cambria Math"/>
                    <w:lang w:eastAsia="zh-CN"/>
                  </w:rPr>
                  <m:t>=-3π/2</m:t>
                </m:r>
              </m:oMath>
            </m:oMathPara>
          </w:p>
          <w:p w14:paraId="5A3333C2" w14:textId="77777777" w:rsidR="007F5814" w:rsidRDefault="007F5814" w:rsidP="001774F6">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tx2</m:t>
                  </m:r>
                </m:sub>
                <m:sup>
                  <m:r>
                    <w:rPr>
                      <w:rFonts w:ascii="Cambria Math" w:eastAsiaTheme="minorEastAsia" w:hAnsi="Cambria Math"/>
                      <w:lang w:eastAsia="zh-CN"/>
                    </w:rPr>
                    <m:t>4</m:t>
                  </m:r>
                </m:sup>
              </m:sSubSup>
              <m:r>
                <w:rPr>
                  <w:rFonts w:ascii="Cambria Math" w:eastAsiaTheme="minorEastAsia" w:hAnsi="Cambria Math"/>
                  <w:lang w:eastAsia="zh-CN"/>
                </w:rPr>
                <m:t>=-3π/2</m:t>
              </m:r>
            </m:oMath>
            <w:r>
              <w:rPr>
                <w:rFonts w:ascii="Arial" w:eastAsiaTheme="minorEastAsia" w:hAnsi="Arial"/>
                <w:sz w:val="18"/>
                <w:lang w:val="en-CA" w:eastAsia="zh-CN"/>
              </w:rPr>
              <w:t xml:space="preserve">   </w:t>
            </w:r>
          </w:p>
          <w:p w14:paraId="79558033" w14:textId="77777777" w:rsidR="007F5814" w:rsidRPr="00A37F57" w:rsidRDefault="007F5814" w:rsidP="001774F6">
            <w:pPr>
              <w:spacing w:after="0"/>
              <w:jc w:val="center"/>
              <w:rPr>
                <w:rFonts w:ascii="Arial" w:eastAsiaTheme="minorEastAsia" w:hAnsi="Arial"/>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rx1</m:t>
                    </m:r>
                  </m:sub>
                  <m:sup>
                    <m:r>
                      <w:rPr>
                        <w:rFonts w:ascii="Cambria Math" w:eastAsiaTheme="minorEastAsia" w:hAnsi="Cambria Math"/>
                        <w:lang w:eastAsia="zh-CN"/>
                      </w:rPr>
                      <m:t>4</m:t>
                    </m:r>
                  </m:sup>
                </m:sSubSup>
                <m:r>
                  <w:rPr>
                    <w:rFonts w:ascii="Cambria Math" w:eastAsiaTheme="minorEastAsia" w:hAnsi="Cambria Math"/>
                    <w:lang w:eastAsia="zh-CN"/>
                  </w:rPr>
                  <m:t>=-3π/2</m:t>
                </m:r>
              </m:oMath>
            </m:oMathPara>
          </w:p>
          <w:p w14:paraId="602425DA" w14:textId="77777777" w:rsidR="007F5814" w:rsidRDefault="007F5814" w:rsidP="001774F6">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rx2</m:t>
                  </m:r>
                </m:sub>
                <m:sup>
                  <m:r>
                    <w:rPr>
                      <w:rFonts w:ascii="Cambria Math" w:eastAsiaTheme="minorEastAsia" w:hAnsi="Cambria Math"/>
                      <w:lang w:eastAsia="zh-CN"/>
                    </w:rPr>
                    <m:t>4</m:t>
                  </m:r>
                </m:sup>
              </m:sSubSup>
              <m:r>
                <w:rPr>
                  <w:rFonts w:ascii="Cambria Math" w:eastAsiaTheme="minorEastAsia" w:hAnsi="Cambria Math"/>
                  <w:lang w:eastAsia="zh-CN"/>
                </w:rPr>
                <m:t>=-3π/2</m:t>
              </m:r>
            </m:oMath>
            <w:r>
              <w:rPr>
                <w:rFonts w:ascii="Arial" w:eastAsiaTheme="minorEastAsia" w:hAnsi="Arial"/>
                <w:sz w:val="18"/>
                <w:lang w:val="en-CA" w:eastAsia="zh-CN"/>
              </w:rPr>
              <w:t xml:space="preserve"> </w:t>
            </w:r>
          </w:p>
        </w:tc>
      </w:tr>
      <w:tr w:rsidR="007F5814" w14:paraId="10D187E8" w14:textId="77777777" w:rsidTr="001774F6">
        <w:trPr>
          <w:jc w:val="center"/>
        </w:trPr>
        <w:tc>
          <w:tcPr>
            <w:tcW w:w="0" w:type="auto"/>
            <w:vAlign w:val="center"/>
          </w:tcPr>
          <w:p w14:paraId="05FE66CE" w14:textId="77777777" w:rsidR="007F5814" w:rsidRDefault="007F5814" w:rsidP="001774F6">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0BBA9214" w14:textId="77777777" w:rsidR="007F5814" w:rsidRDefault="007F5814" w:rsidP="001774F6">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0F82C74F"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vMerge/>
          </w:tcPr>
          <w:p w14:paraId="2724E476" w14:textId="77777777" w:rsidR="007F5814" w:rsidRPr="00C25669" w:rsidRDefault="007F5814" w:rsidP="001774F6">
            <w:pPr>
              <w:spacing w:after="0"/>
              <w:jc w:val="center"/>
              <w:rPr>
                <w:rFonts w:ascii="Arial" w:eastAsia="Malgun Gothic" w:hAnsi="Arial"/>
                <w:sz w:val="18"/>
                <w:lang w:val="en-CA"/>
              </w:rPr>
            </w:pPr>
          </w:p>
        </w:tc>
        <w:tc>
          <w:tcPr>
            <w:tcW w:w="0" w:type="auto"/>
            <w:vMerge/>
          </w:tcPr>
          <w:p w14:paraId="4D5D56A3" w14:textId="77777777" w:rsidR="007F5814" w:rsidRPr="00C25669" w:rsidRDefault="007F5814" w:rsidP="001774F6">
            <w:pPr>
              <w:spacing w:after="0"/>
              <w:jc w:val="center"/>
              <w:rPr>
                <w:rFonts w:ascii="Arial" w:eastAsia="Malgun Gothic" w:hAnsi="Arial"/>
                <w:sz w:val="18"/>
                <w:lang w:val="en-CA"/>
              </w:rPr>
            </w:pPr>
          </w:p>
        </w:tc>
      </w:tr>
      <w:tr w:rsidR="007F5814" w14:paraId="19BEEC7C" w14:textId="77777777" w:rsidTr="001774F6">
        <w:trPr>
          <w:jc w:val="center"/>
        </w:trPr>
        <w:tc>
          <w:tcPr>
            <w:tcW w:w="0" w:type="auto"/>
            <w:vAlign w:val="center"/>
          </w:tcPr>
          <w:p w14:paraId="515776D8" w14:textId="77777777" w:rsidR="007F5814" w:rsidRDefault="007F5814" w:rsidP="001774F6">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237712B7" w14:textId="77777777" w:rsidR="007F5814" w:rsidRDefault="007F5814" w:rsidP="001774F6">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2A15AC95"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vMerge/>
          </w:tcPr>
          <w:p w14:paraId="1C8A8927" w14:textId="77777777" w:rsidR="007F5814" w:rsidRPr="00C25669" w:rsidRDefault="007F5814" w:rsidP="001774F6">
            <w:pPr>
              <w:spacing w:after="0"/>
              <w:jc w:val="center"/>
              <w:rPr>
                <w:rFonts w:ascii="Arial" w:eastAsia="Malgun Gothic" w:hAnsi="Arial"/>
                <w:sz w:val="18"/>
                <w:lang w:val="en-CA"/>
              </w:rPr>
            </w:pPr>
          </w:p>
        </w:tc>
        <w:tc>
          <w:tcPr>
            <w:tcW w:w="0" w:type="auto"/>
            <w:vMerge/>
          </w:tcPr>
          <w:p w14:paraId="09BC596A" w14:textId="77777777" w:rsidR="007F5814" w:rsidRPr="00C25669" w:rsidRDefault="007F5814" w:rsidP="001774F6">
            <w:pPr>
              <w:spacing w:after="0"/>
              <w:jc w:val="center"/>
              <w:rPr>
                <w:rFonts w:ascii="Arial" w:eastAsia="Malgun Gothic" w:hAnsi="Arial"/>
                <w:sz w:val="18"/>
                <w:lang w:val="en-CA"/>
              </w:rPr>
            </w:pPr>
          </w:p>
        </w:tc>
      </w:tr>
      <w:tr w:rsidR="007F5814" w14:paraId="50EFBE18" w14:textId="77777777" w:rsidTr="001774F6">
        <w:trPr>
          <w:jc w:val="center"/>
        </w:trPr>
        <w:tc>
          <w:tcPr>
            <w:tcW w:w="0" w:type="auto"/>
            <w:vAlign w:val="center"/>
          </w:tcPr>
          <w:p w14:paraId="4C8314A2" w14:textId="77777777" w:rsidR="007F5814" w:rsidRDefault="007F5814" w:rsidP="001774F6">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5BBB5E8C" w14:textId="77777777" w:rsidR="007F5814" w:rsidRDefault="007F5814" w:rsidP="001774F6">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3E26F694"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vMerge/>
          </w:tcPr>
          <w:p w14:paraId="77CE5DCF" w14:textId="77777777" w:rsidR="007F5814" w:rsidRPr="00C25669" w:rsidRDefault="007F5814" w:rsidP="001774F6">
            <w:pPr>
              <w:spacing w:after="0"/>
              <w:jc w:val="center"/>
              <w:rPr>
                <w:rFonts w:ascii="Arial" w:eastAsia="Malgun Gothic" w:hAnsi="Arial"/>
                <w:sz w:val="18"/>
                <w:lang w:val="en-CA"/>
              </w:rPr>
            </w:pPr>
          </w:p>
        </w:tc>
        <w:tc>
          <w:tcPr>
            <w:tcW w:w="0" w:type="auto"/>
            <w:vMerge/>
          </w:tcPr>
          <w:p w14:paraId="42F1CA6E" w14:textId="77777777" w:rsidR="007F5814" w:rsidRPr="00C25669" w:rsidRDefault="007F5814" w:rsidP="001774F6">
            <w:pPr>
              <w:spacing w:after="0"/>
              <w:jc w:val="center"/>
              <w:rPr>
                <w:rFonts w:ascii="Arial" w:eastAsia="Malgun Gothic" w:hAnsi="Arial"/>
                <w:sz w:val="18"/>
                <w:lang w:val="en-CA"/>
              </w:rPr>
            </w:pPr>
          </w:p>
        </w:tc>
      </w:tr>
      <w:tr w:rsidR="007F5814" w14:paraId="14E29864" w14:textId="77777777" w:rsidTr="001774F6">
        <w:trPr>
          <w:jc w:val="center"/>
        </w:trPr>
        <w:tc>
          <w:tcPr>
            <w:tcW w:w="0" w:type="auto"/>
            <w:vAlign w:val="center"/>
          </w:tcPr>
          <w:p w14:paraId="185C7A49" w14:textId="77777777" w:rsidR="007F5814" w:rsidRPr="00063DC7" w:rsidRDefault="007F5814" w:rsidP="001774F6">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2ECBF4A6"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61754BA2"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vMerge/>
          </w:tcPr>
          <w:p w14:paraId="6BE3830E" w14:textId="77777777" w:rsidR="007F5814" w:rsidRPr="00C25669" w:rsidRDefault="007F5814" w:rsidP="001774F6">
            <w:pPr>
              <w:spacing w:after="0"/>
              <w:jc w:val="center"/>
              <w:rPr>
                <w:rFonts w:ascii="Arial" w:eastAsia="Malgun Gothic" w:hAnsi="Arial"/>
                <w:sz w:val="18"/>
                <w:lang w:val="en-CA"/>
              </w:rPr>
            </w:pPr>
          </w:p>
        </w:tc>
        <w:tc>
          <w:tcPr>
            <w:tcW w:w="0" w:type="auto"/>
            <w:vMerge/>
          </w:tcPr>
          <w:p w14:paraId="12279DEF" w14:textId="77777777" w:rsidR="007F5814" w:rsidRPr="00C25669" w:rsidRDefault="007F5814" w:rsidP="001774F6">
            <w:pPr>
              <w:spacing w:after="0"/>
              <w:jc w:val="center"/>
              <w:rPr>
                <w:rFonts w:ascii="Arial" w:eastAsia="Malgun Gothic" w:hAnsi="Arial"/>
                <w:sz w:val="18"/>
                <w:lang w:val="en-CA"/>
              </w:rPr>
            </w:pPr>
          </w:p>
        </w:tc>
      </w:tr>
      <w:tr w:rsidR="007F5814" w14:paraId="35C17BA0" w14:textId="77777777" w:rsidTr="001774F6">
        <w:trPr>
          <w:jc w:val="center"/>
        </w:trPr>
        <w:tc>
          <w:tcPr>
            <w:tcW w:w="0" w:type="auto"/>
            <w:vAlign w:val="center"/>
          </w:tcPr>
          <w:p w14:paraId="53FD0181" w14:textId="77777777" w:rsidR="007F5814" w:rsidRPr="00063DC7" w:rsidRDefault="007F5814" w:rsidP="001774F6">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2C2F8F27"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3793841D"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vMerge/>
          </w:tcPr>
          <w:p w14:paraId="3140282C" w14:textId="77777777" w:rsidR="007F5814" w:rsidRPr="00C25669" w:rsidRDefault="007F5814" w:rsidP="001774F6">
            <w:pPr>
              <w:spacing w:after="0"/>
              <w:jc w:val="center"/>
              <w:rPr>
                <w:rFonts w:ascii="Arial" w:eastAsia="Malgun Gothic" w:hAnsi="Arial"/>
                <w:sz w:val="18"/>
                <w:lang w:val="en-CA"/>
              </w:rPr>
            </w:pPr>
          </w:p>
        </w:tc>
        <w:tc>
          <w:tcPr>
            <w:tcW w:w="0" w:type="auto"/>
            <w:vMerge/>
          </w:tcPr>
          <w:p w14:paraId="0551FF72" w14:textId="77777777" w:rsidR="007F5814" w:rsidRPr="00C25669" w:rsidRDefault="007F5814" w:rsidP="001774F6">
            <w:pPr>
              <w:spacing w:after="0"/>
              <w:jc w:val="center"/>
              <w:rPr>
                <w:rFonts w:ascii="Arial" w:eastAsia="Malgun Gothic" w:hAnsi="Arial"/>
                <w:sz w:val="18"/>
                <w:lang w:val="en-CA"/>
              </w:rPr>
            </w:pPr>
          </w:p>
        </w:tc>
      </w:tr>
      <w:tr w:rsidR="007F5814" w14:paraId="47D971F2" w14:textId="77777777" w:rsidTr="001774F6">
        <w:trPr>
          <w:jc w:val="center"/>
        </w:trPr>
        <w:tc>
          <w:tcPr>
            <w:tcW w:w="0" w:type="auto"/>
            <w:vAlign w:val="center"/>
          </w:tcPr>
          <w:p w14:paraId="5AB08057" w14:textId="77777777" w:rsidR="007F5814" w:rsidRDefault="007F5814" w:rsidP="001774F6">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403873EE"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50C441A2"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vMerge/>
          </w:tcPr>
          <w:p w14:paraId="1416CB55" w14:textId="77777777" w:rsidR="007F5814" w:rsidRPr="00C25669" w:rsidRDefault="007F5814" w:rsidP="001774F6">
            <w:pPr>
              <w:spacing w:after="0"/>
              <w:jc w:val="center"/>
              <w:rPr>
                <w:rFonts w:ascii="Arial" w:eastAsia="Malgun Gothic" w:hAnsi="Arial"/>
                <w:sz w:val="18"/>
                <w:lang w:val="en-CA"/>
              </w:rPr>
            </w:pPr>
          </w:p>
        </w:tc>
        <w:tc>
          <w:tcPr>
            <w:tcW w:w="0" w:type="auto"/>
            <w:vMerge/>
          </w:tcPr>
          <w:p w14:paraId="4983296F" w14:textId="77777777" w:rsidR="007F5814" w:rsidRPr="00C25669" w:rsidRDefault="007F5814" w:rsidP="001774F6">
            <w:pPr>
              <w:spacing w:after="0"/>
              <w:jc w:val="center"/>
              <w:rPr>
                <w:rFonts w:ascii="Arial" w:eastAsia="Malgun Gothic" w:hAnsi="Arial"/>
                <w:sz w:val="18"/>
                <w:lang w:val="en-CA"/>
              </w:rPr>
            </w:pPr>
          </w:p>
        </w:tc>
      </w:tr>
      <w:tr w:rsidR="007F5814" w14:paraId="77462F26" w14:textId="77777777" w:rsidTr="001774F6">
        <w:trPr>
          <w:jc w:val="center"/>
        </w:trPr>
        <w:tc>
          <w:tcPr>
            <w:tcW w:w="0" w:type="auto"/>
            <w:vAlign w:val="center"/>
          </w:tcPr>
          <w:p w14:paraId="7BF53CF5" w14:textId="77777777" w:rsidR="007F5814" w:rsidRDefault="007F5814" w:rsidP="001774F6">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0A30805D"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01B91EEB" w14:textId="77777777" w:rsidR="007F5814" w:rsidRPr="00C25669" w:rsidRDefault="007F5814" w:rsidP="001774F6">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vMerge/>
          </w:tcPr>
          <w:p w14:paraId="35E3DA83" w14:textId="77777777" w:rsidR="007F5814" w:rsidRPr="00C25669" w:rsidRDefault="007F5814" w:rsidP="001774F6">
            <w:pPr>
              <w:spacing w:after="0"/>
              <w:jc w:val="center"/>
              <w:rPr>
                <w:rFonts w:ascii="Arial" w:eastAsia="Malgun Gothic" w:hAnsi="Arial"/>
                <w:sz w:val="18"/>
                <w:lang w:val="en-CA"/>
              </w:rPr>
            </w:pPr>
          </w:p>
        </w:tc>
        <w:tc>
          <w:tcPr>
            <w:tcW w:w="0" w:type="auto"/>
            <w:vMerge/>
          </w:tcPr>
          <w:p w14:paraId="0142B5D4" w14:textId="77777777" w:rsidR="007F5814" w:rsidRPr="00C25669" w:rsidRDefault="007F5814" w:rsidP="001774F6">
            <w:pPr>
              <w:spacing w:after="0"/>
              <w:jc w:val="center"/>
              <w:rPr>
                <w:rFonts w:ascii="Arial" w:eastAsia="Malgun Gothic" w:hAnsi="Arial"/>
                <w:sz w:val="18"/>
                <w:lang w:val="en-CA"/>
              </w:rPr>
            </w:pPr>
          </w:p>
        </w:tc>
      </w:tr>
    </w:tbl>
    <w:bookmarkEnd w:id="8"/>
    <w:p w14:paraId="5A8BBA4B" w14:textId="77777777" w:rsidR="007F5814" w:rsidRDefault="007F5814" w:rsidP="007F5814">
      <w:pPr>
        <w:pStyle w:val="31"/>
        <w:spacing w:before="120" w:after="120"/>
        <w:rPr>
          <w:rFonts w:eastAsiaTheme="minorEastAsia"/>
          <w:bCs/>
        </w:rPr>
      </w:pPr>
      <w:r>
        <w:rPr>
          <w:rFonts w:eastAsiaTheme="minorEastAsia"/>
          <w:bCs/>
        </w:rPr>
        <w:t>Since at</w:t>
      </w:r>
      <w:r w:rsidRPr="00BC7C59">
        <w:rPr>
          <w:rFonts w:eastAsiaTheme="minorEastAsia"/>
          <w:bCs/>
        </w:rPr>
        <w:t xml:space="preserve"> most 8 layers will be tested so two TDL channels with 4 clusters is enough to cover all potential tests. The advantage of this new approach is that </w:t>
      </w:r>
      <w:r>
        <w:rPr>
          <w:rFonts w:eastAsiaTheme="minorEastAsia"/>
          <w:bCs/>
        </w:rPr>
        <w:t xml:space="preserve">it keeps the balance of complexity and configurability since </w:t>
      </w:r>
      <w:r w:rsidRPr="00BC7C59">
        <w:rPr>
          <w:rFonts w:eastAsiaTheme="minorEastAsia"/>
          <w:bCs/>
        </w:rPr>
        <w:t>no additional complexity is introduced compared to existing dual cluster model in 38.101-4 and is more configurable compared to cluster model 2.</w:t>
      </w:r>
    </w:p>
    <w:p w14:paraId="3D76AD6E" w14:textId="77777777" w:rsidR="007F5814" w:rsidRDefault="007F5814" w:rsidP="007F5814">
      <w:pPr>
        <w:pStyle w:val="31"/>
        <w:spacing w:before="120" w:after="120"/>
        <w:rPr>
          <w:rFonts w:eastAsiaTheme="minorEastAsia"/>
          <w:bCs/>
        </w:rPr>
      </w:pPr>
      <w:r>
        <w:rPr>
          <w:rFonts w:eastAsiaTheme="minorEastAsia" w:hint="eastAsia"/>
          <w:bCs/>
        </w:rPr>
        <w:lastRenderedPageBreak/>
        <w:t>P</w:t>
      </w:r>
      <w:r>
        <w:rPr>
          <w:rFonts w:eastAsiaTheme="minorEastAsia"/>
          <w:bCs/>
        </w:rPr>
        <w:t>lease see the simulation verifying the characteristic of cluster model 3:</w:t>
      </w:r>
    </w:p>
    <w:tbl>
      <w:tblPr>
        <w:tblStyle w:val="af7"/>
        <w:tblW w:w="0" w:type="auto"/>
        <w:tblLook w:val="04A0" w:firstRow="1" w:lastRow="0" w:firstColumn="1" w:lastColumn="0" w:noHBand="0" w:noVBand="1"/>
      </w:tblPr>
      <w:tblGrid>
        <w:gridCol w:w="5201"/>
        <w:gridCol w:w="5256"/>
      </w:tblGrid>
      <w:tr w:rsidR="007F5814" w14:paraId="6203E4CA" w14:textId="77777777" w:rsidTr="001774F6">
        <w:tc>
          <w:tcPr>
            <w:tcW w:w="5228" w:type="dxa"/>
          </w:tcPr>
          <w:p w14:paraId="0CE83B2B" w14:textId="77777777" w:rsidR="007F5814" w:rsidRDefault="007F5814" w:rsidP="001774F6">
            <w:pPr>
              <w:pStyle w:val="31"/>
              <w:spacing w:before="120" w:after="120"/>
              <w:rPr>
                <w:rFonts w:eastAsiaTheme="minorEastAsia"/>
              </w:rPr>
            </w:pPr>
            <w:r>
              <w:rPr>
                <w:noProof/>
              </w:rPr>
              <w:drawing>
                <wp:inline distT="0" distB="0" distL="0" distR="0" wp14:anchorId="4A6CFF0F" wp14:editId="5281CEF2">
                  <wp:extent cx="2959883" cy="2340373"/>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71810" cy="2349804"/>
                          </a:xfrm>
                          <a:prstGeom prst="rect">
                            <a:avLst/>
                          </a:prstGeom>
                        </pic:spPr>
                      </pic:pic>
                    </a:graphicData>
                  </a:graphic>
                </wp:inline>
              </w:drawing>
            </w:r>
          </w:p>
        </w:tc>
        <w:tc>
          <w:tcPr>
            <w:tcW w:w="5229" w:type="dxa"/>
          </w:tcPr>
          <w:p w14:paraId="44328ACE" w14:textId="77777777" w:rsidR="007F5814" w:rsidRDefault="007F5814" w:rsidP="001774F6">
            <w:pPr>
              <w:pStyle w:val="31"/>
              <w:spacing w:before="120" w:after="120"/>
              <w:rPr>
                <w:rFonts w:eastAsiaTheme="minorEastAsia"/>
              </w:rPr>
            </w:pPr>
            <w:r>
              <w:rPr>
                <w:noProof/>
              </w:rPr>
              <w:drawing>
                <wp:inline distT="0" distB="0" distL="0" distR="0" wp14:anchorId="58ECF45A" wp14:editId="156703C1">
                  <wp:extent cx="3200896" cy="24639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213255" cy="2473473"/>
                          </a:xfrm>
                          <a:prstGeom prst="rect">
                            <a:avLst/>
                          </a:prstGeom>
                        </pic:spPr>
                      </pic:pic>
                    </a:graphicData>
                  </a:graphic>
                </wp:inline>
              </w:drawing>
            </w:r>
          </w:p>
        </w:tc>
      </w:tr>
    </w:tbl>
    <w:p w14:paraId="2124B674" w14:textId="77777777" w:rsidR="007F5814" w:rsidRDefault="007F5814" w:rsidP="007647A7">
      <w:pPr>
        <w:pStyle w:val="proposal"/>
        <w:spacing w:after="120"/>
        <w:rPr>
          <w:rFonts w:eastAsiaTheme="minorEastAsia" w:hint="eastAsia"/>
        </w:rPr>
      </w:pPr>
    </w:p>
    <w:p w14:paraId="1F81DFB9" w14:textId="47DE8E66" w:rsidR="007647A7" w:rsidRDefault="007647A7" w:rsidP="007647A7">
      <w:pPr>
        <w:pStyle w:val="proposal"/>
        <w:spacing w:after="120"/>
        <w:rPr>
          <w:rFonts w:eastAsiaTheme="minorEastAsia"/>
          <w:b w:val="0"/>
          <w:bCs/>
        </w:rPr>
      </w:pPr>
      <w:r>
        <w:rPr>
          <w:rFonts w:eastAsiaTheme="minorEastAsia"/>
          <w:b w:val="0"/>
          <w:bCs/>
        </w:rPr>
        <w:t>We propose the following for alignment and comparison for cluster model 2 in study stage:</w:t>
      </w:r>
    </w:p>
    <w:p w14:paraId="06AF0CB0" w14:textId="5892DB74" w:rsidR="005B2075" w:rsidRDefault="005B2075" w:rsidP="005B2075">
      <w:pPr>
        <w:pStyle w:val="proposal"/>
        <w:spacing w:after="120"/>
        <w:rPr>
          <w:rFonts w:eastAsiaTheme="minorEastAsia"/>
        </w:rPr>
      </w:pPr>
      <w:r>
        <w:rPr>
          <w:rFonts w:eastAsiaTheme="minorEastAsia" w:hint="eastAsia"/>
        </w:rPr>
        <w:t>P</w:t>
      </w:r>
      <w:r>
        <w:rPr>
          <w:rFonts w:eastAsiaTheme="minorEastAsia"/>
        </w:rPr>
        <w:t>roposal</w:t>
      </w:r>
      <w:r w:rsidR="00D1634A">
        <w:rPr>
          <w:rFonts w:eastAsiaTheme="minorEastAsia"/>
        </w:rPr>
        <w:t xml:space="preserve"> 1</w:t>
      </w:r>
      <w:r>
        <w:rPr>
          <w:rFonts w:eastAsiaTheme="minorEastAsia"/>
        </w:rPr>
        <w:t>: Use following for alignment and comparison for cluster model 2 in study stage:</w:t>
      </w:r>
    </w:p>
    <w:p w14:paraId="42186D2A" w14:textId="11806BAA" w:rsidR="007647A7" w:rsidRDefault="007647A7" w:rsidP="005B2075">
      <w:pPr>
        <w:pStyle w:val="1proposal"/>
      </w:pPr>
      <w:r>
        <w:rPr>
          <w:rFonts w:hint="eastAsia"/>
        </w:rPr>
        <w:t>4</w:t>
      </w:r>
      <w:r>
        <w:t>T4R, 4Layers:</w:t>
      </w:r>
    </w:p>
    <w:p w14:paraId="0310F589" w14:textId="5790BC78" w:rsidR="005B2075" w:rsidRPr="005B2075" w:rsidRDefault="005B2075" w:rsidP="007647A7">
      <w:pPr>
        <w:pStyle w:val="proposal"/>
        <w:numPr>
          <w:ilvl w:val="0"/>
          <w:numId w:val="17"/>
        </w:numPr>
        <w:spacing w:after="120"/>
        <w:rPr>
          <w:rFonts w:eastAsiaTheme="minorEastAsia"/>
        </w:rPr>
      </w:pPr>
      <w:r w:rsidRPr="005B2075">
        <w:rPr>
          <w:rFonts w:eastAsiaTheme="minorEastAsia" w:hint="eastAsia"/>
        </w:rPr>
        <w:t>F</w:t>
      </w:r>
      <w:r w:rsidRPr="005B2075">
        <w:rPr>
          <w:rFonts w:eastAsiaTheme="minorEastAsia"/>
        </w:rPr>
        <w:t>or alignment</w:t>
      </w:r>
      <w:r>
        <w:rPr>
          <w:rFonts w:eastAsiaTheme="minorEastAsia" w:hint="eastAsia"/>
        </w:rPr>
        <w:t>:</w:t>
      </w:r>
      <w:r>
        <w:rPr>
          <w:rFonts w:eastAsiaTheme="minorEastAsia"/>
        </w:rPr>
        <w:t xml:space="preserve"> T</w:t>
      </w:r>
      <w:r w:rsidRPr="005B2075">
        <w:rPr>
          <w:rFonts w:eastAsiaTheme="minorEastAsia"/>
        </w:rPr>
        <w:t>able 2.2-2</w:t>
      </w:r>
      <w:r w:rsidR="00290329">
        <w:rPr>
          <w:rFonts w:eastAsiaTheme="minorEastAsia"/>
        </w:rPr>
        <w:t>,</w:t>
      </w:r>
    </w:p>
    <w:p w14:paraId="65EEF204" w14:textId="029C99BB" w:rsidR="005B2075" w:rsidRPr="005B2075" w:rsidRDefault="005B2075" w:rsidP="005B2075">
      <w:pPr>
        <w:pStyle w:val="proposal"/>
        <w:numPr>
          <w:ilvl w:val="0"/>
          <w:numId w:val="17"/>
        </w:numPr>
        <w:spacing w:after="120"/>
        <w:rPr>
          <w:rFonts w:eastAsiaTheme="minorEastAsia"/>
        </w:rPr>
      </w:pPr>
      <w:r w:rsidRPr="005B2075">
        <w:rPr>
          <w:rFonts w:eastAsiaTheme="minorEastAsia"/>
        </w:rPr>
        <w:t xml:space="preserve">For comparison: </w:t>
      </w:r>
      <w:r>
        <w:rPr>
          <w:rFonts w:eastAsiaTheme="minorEastAsia"/>
        </w:rPr>
        <w:t>Compare channel in T</w:t>
      </w:r>
      <w:r w:rsidRPr="005B2075">
        <w:rPr>
          <w:rFonts w:eastAsiaTheme="minorEastAsia"/>
        </w:rPr>
        <w:t>able 2.2-2</w:t>
      </w:r>
      <w:r>
        <w:rPr>
          <w:rFonts w:eastAsiaTheme="minorEastAsia"/>
        </w:rPr>
        <w:t xml:space="preserve"> with </w:t>
      </w:r>
      <w:r w:rsidR="00493CF9">
        <w:rPr>
          <w:rFonts w:eastAsiaTheme="minorEastAsia"/>
        </w:rPr>
        <w:t xml:space="preserve">TDLC300-100 </w:t>
      </w:r>
      <w:r w:rsidRPr="005B2075">
        <w:rPr>
          <w:rFonts w:eastAsiaTheme="minorEastAsia"/>
        </w:rPr>
        <w:t>XPL high</w:t>
      </w:r>
      <w:r>
        <w:rPr>
          <w:rFonts w:eastAsiaTheme="minorEastAsia"/>
        </w:rPr>
        <w:t xml:space="preserve"> and </w:t>
      </w:r>
      <w:r w:rsidRPr="005B2075">
        <w:rPr>
          <w:rFonts w:eastAsiaTheme="minorEastAsia"/>
        </w:rPr>
        <w:t>XPL medium.</w:t>
      </w:r>
    </w:p>
    <w:p w14:paraId="42D14EDC" w14:textId="0D9AD2B4" w:rsidR="005E0617" w:rsidRDefault="007647A7" w:rsidP="005B2075">
      <w:pPr>
        <w:pStyle w:val="1proposal"/>
      </w:pPr>
      <w:r w:rsidRPr="005B2075">
        <w:rPr>
          <w:rFonts w:hint="eastAsia"/>
        </w:rPr>
        <w:t>8</w:t>
      </w:r>
      <w:r w:rsidRPr="005B2075">
        <w:t>T8R, 8Layers</w:t>
      </w:r>
      <w:r w:rsidR="005B2075" w:rsidRPr="005B2075">
        <w:t>:</w:t>
      </w:r>
    </w:p>
    <w:p w14:paraId="0417A714" w14:textId="0F2501AD" w:rsidR="005B2075" w:rsidRPr="005B2075" w:rsidRDefault="005B2075" w:rsidP="005B2075">
      <w:pPr>
        <w:pStyle w:val="proposal"/>
        <w:numPr>
          <w:ilvl w:val="0"/>
          <w:numId w:val="17"/>
        </w:numPr>
        <w:spacing w:after="120"/>
        <w:rPr>
          <w:rFonts w:eastAsiaTheme="minorEastAsia"/>
        </w:rPr>
      </w:pPr>
      <w:r w:rsidRPr="005B2075">
        <w:rPr>
          <w:rFonts w:eastAsiaTheme="minorEastAsia" w:hint="eastAsia"/>
        </w:rPr>
        <w:t>F</w:t>
      </w:r>
      <w:r w:rsidRPr="005B2075">
        <w:rPr>
          <w:rFonts w:eastAsiaTheme="minorEastAsia"/>
        </w:rPr>
        <w:t>or alignment</w:t>
      </w:r>
      <w:r>
        <w:rPr>
          <w:rFonts w:eastAsiaTheme="minorEastAsia" w:hint="eastAsia"/>
        </w:rPr>
        <w:t>:</w:t>
      </w:r>
      <w:r>
        <w:rPr>
          <w:rFonts w:eastAsiaTheme="minorEastAsia"/>
        </w:rPr>
        <w:t xml:space="preserve"> T</w:t>
      </w:r>
      <w:r w:rsidRPr="005B2075">
        <w:rPr>
          <w:rFonts w:eastAsiaTheme="minorEastAsia"/>
        </w:rPr>
        <w:t>able 2.2-</w:t>
      </w:r>
      <w:r w:rsidR="00290329">
        <w:rPr>
          <w:rFonts w:eastAsiaTheme="minorEastAsia"/>
        </w:rPr>
        <w:t>3</w:t>
      </w:r>
      <w:r w:rsidR="007F5814">
        <w:rPr>
          <w:rFonts w:eastAsiaTheme="minorEastAsia"/>
        </w:rPr>
        <w:t xml:space="preserve"> and Table 2.3-1 </w:t>
      </w:r>
      <w:r w:rsidR="00290329">
        <w:rPr>
          <w:rFonts w:eastAsiaTheme="minorEastAsia"/>
        </w:rPr>
        <w:t>Random precoder</w:t>
      </w:r>
    </w:p>
    <w:p w14:paraId="7E7772FC" w14:textId="2D586B01" w:rsidR="005B2075" w:rsidRPr="005B2075" w:rsidRDefault="005B2075" w:rsidP="005B2075">
      <w:pPr>
        <w:pStyle w:val="proposal"/>
        <w:numPr>
          <w:ilvl w:val="0"/>
          <w:numId w:val="17"/>
        </w:numPr>
        <w:spacing w:after="120"/>
        <w:rPr>
          <w:rFonts w:eastAsiaTheme="minorEastAsia"/>
        </w:rPr>
      </w:pPr>
      <w:r w:rsidRPr="005B2075">
        <w:rPr>
          <w:rFonts w:eastAsiaTheme="minorEastAsia"/>
        </w:rPr>
        <w:t>For comparison</w:t>
      </w:r>
      <w:r w:rsidR="00290329">
        <w:rPr>
          <w:rFonts w:eastAsiaTheme="minorEastAsia"/>
        </w:rPr>
        <w:t xml:space="preserve"> (Full throughput)</w:t>
      </w:r>
      <w:r w:rsidRPr="005B2075">
        <w:rPr>
          <w:rFonts w:eastAsiaTheme="minorEastAsia"/>
        </w:rPr>
        <w:t xml:space="preserve">: </w:t>
      </w:r>
      <w:r>
        <w:rPr>
          <w:rFonts w:eastAsiaTheme="minorEastAsia"/>
        </w:rPr>
        <w:t>Compare channel in T</w:t>
      </w:r>
      <w:r w:rsidRPr="005B2075">
        <w:rPr>
          <w:rFonts w:eastAsiaTheme="minorEastAsia"/>
        </w:rPr>
        <w:t>able 2.2-2</w:t>
      </w:r>
      <w:r>
        <w:rPr>
          <w:rFonts w:eastAsiaTheme="minorEastAsia"/>
        </w:rPr>
        <w:t xml:space="preserve"> with </w:t>
      </w:r>
      <w:r w:rsidR="00493CF9">
        <w:rPr>
          <w:rFonts w:eastAsiaTheme="minorEastAsia"/>
        </w:rPr>
        <w:t xml:space="preserve">TDLC300-100 </w:t>
      </w:r>
      <w:r w:rsidRPr="005B2075">
        <w:rPr>
          <w:rFonts w:eastAsiaTheme="minorEastAsia"/>
        </w:rPr>
        <w:t>XPL medium</w:t>
      </w:r>
      <w:r w:rsidR="00290329">
        <w:rPr>
          <w:rFonts w:eastAsiaTheme="minorEastAsia"/>
        </w:rPr>
        <w:t>, random precoder</w:t>
      </w:r>
    </w:p>
    <w:p w14:paraId="0791EC01" w14:textId="36C5C39A" w:rsidR="005B2075" w:rsidRPr="00290329" w:rsidRDefault="00290329" w:rsidP="00290329">
      <w:pPr>
        <w:pStyle w:val="proposal"/>
        <w:numPr>
          <w:ilvl w:val="0"/>
          <w:numId w:val="17"/>
        </w:numPr>
        <w:spacing w:after="120"/>
        <w:rPr>
          <w:rFonts w:eastAsiaTheme="minorEastAsia"/>
        </w:rPr>
      </w:pPr>
      <w:r w:rsidRPr="005B2075">
        <w:rPr>
          <w:rFonts w:eastAsiaTheme="minorEastAsia"/>
        </w:rPr>
        <w:t>For comparison</w:t>
      </w:r>
      <w:r>
        <w:rPr>
          <w:rFonts w:eastAsiaTheme="minorEastAsia"/>
        </w:rPr>
        <w:t xml:space="preserve"> (Per CW)</w:t>
      </w:r>
      <w:r w:rsidRPr="005B2075">
        <w:rPr>
          <w:rFonts w:eastAsiaTheme="minorEastAsia"/>
        </w:rPr>
        <w:t xml:space="preserve">: </w:t>
      </w:r>
      <w:r>
        <w:rPr>
          <w:rFonts w:eastAsiaTheme="minorEastAsia"/>
        </w:rPr>
        <w:t>Channel in T</w:t>
      </w:r>
      <w:r w:rsidRPr="005B2075">
        <w:rPr>
          <w:rFonts w:eastAsiaTheme="minorEastAsia"/>
        </w:rPr>
        <w:t>able 2.2-</w:t>
      </w:r>
      <w:r>
        <w:rPr>
          <w:rFonts w:eastAsiaTheme="minorEastAsia"/>
        </w:rPr>
        <w:t xml:space="preserve">3 and Table 2.2-5, </w:t>
      </w:r>
      <w:r w:rsidR="007F5814">
        <w:rPr>
          <w:rFonts w:eastAsiaTheme="minorEastAsia"/>
        </w:rPr>
        <w:t xml:space="preserve">Table2.3-1 (Cluster model 3) </w:t>
      </w:r>
      <w:r>
        <w:rPr>
          <w:rFonts w:eastAsiaTheme="minorEastAsia"/>
        </w:rPr>
        <w:t>fixed precoder with i</w:t>
      </w:r>
      <w:r w:rsidRPr="00290329">
        <w:rPr>
          <w:rFonts w:eastAsiaTheme="minorEastAsia"/>
          <w:vertAlign w:val="subscript"/>
        </w:rPr>
        <w:t>1,1</w:t>
      </w:r>
      <w:r>
        <w:rPr>
          <w:rFonts w:eastAsiaTheme="minorEastAsia"/>
        </w:rPr>
        <w:t>=i</w:t>
      </w:r>
      <w:r w:rsidRPr="00290329">
        <w:rPr>
          <w:rFonts w:eastAsiaTheme="minorEastAsia"/>
          <w:vertAlign w:val="subscript"/>
        </w:rPr>
        <w:t>1,2</w:t>
      </w:r>
      <w:r>
        <w:rPr>
          <w:rFonts w:eastAsiaTheme="minorEastAsia"/>
        </w:rPr>
        <w:t>=i</w:t>
      </w:r>
      <w:r w:rsidRPr="00290329">
        <w:rPr>
          <w:rFonts w:eastAsiaTheme="minorEastAsia"/>
          <w:vertAlign w:val="subscript"/>
        </w:rPr>
        <w:t>2</w:t>
      </w:r>
      <w:r>
        <w:rPr>
          <w:rFonts w:eastAsiaTheme="minorEastAsia"/>
        </w:rPr>
        <w:t>=0</w:t>
      </w:r>
      <w:bookmarkStart w:id="9" w:name="_GoBack"/>
      <w:bookmarkEnd w:id="9"/>
    </w:p>
    <w:p w14:paraId="499D7531" w14:textId="77777777" w:rsidR="007647A7" w:rsidRPr="007647A7" w:rsidRDefault="007647A7" w:rsidP="007647A7">
      <w:pPr>
        <w:pStyle w:val="1proposal"/>
        <w:numPr>
          <w:ilvl w:val="0"/>
          <w:numId w:val="0"/>
        </w:numPr>
        <w:rPr>
          <w:b w:val="0"/>
          <w:bCs/>
        </w:rPr>
      </w:pPr>
    </w:p>
    <w:p w14:paraId="6CBE4F73" w14:textId="2106CBD8" w:rsidR="005E0727" w:rsidRPr="004E341A" w:rsidRDefault="005E0727" w:rsidP="005E072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CDL based approach</w:t>
      </w:r>
    </w:p>
    <w:p w14:paraId="16A8D093" w14:textId="77777777" w:rsidR="008C3F82" w:rsidRDefault="008C3F82" w:rsidP="008C3F82">
      <w:pPr>
        <w:pStyle w:val="31"/>
        <w:spacing w:before="120" w:after="120"/>
        <w:rPr>
          <w:rFonts w:eastAsiaTheme="minorEastAsia"/>
          <w:b/>
          <w:bCs/>
          <w:u w:val="single"/>
        </w:rPr>
      </w:pPr>
      <w:r>
        <w:rPr>
          <w:rFonts w:eastAsiaTheme="minorEastAsia"/>
          <w:b/>
          <w:bCs/>
          <w:u w:val="single"/>
        </w:rPr>
        <w:t>Generic of CDL</w:t>
      </w:r>
    </w:p>
    <w:p w14:paraId="78B0B2DD" w14:textId="79C641F9" w:rsidR="00415BD2" w:rsidRDefault="008C3F82" w:rsidP="008C3F82">
      <w:pPr>
        <w:pStyle w:val="31"/>
        <w:spacing w:before="120" w:after="120"/>
        <w:rPr>
          <w:rFonts w:eastAsiaTheme="minorEastAsia"/>
        </w:rPr>
      </w:pPr>
      <w:r>
        <w:rPr>
          <w:rFonts w:eastAsiaTheme="minorEastAsia"/>
        </w:rPr>
        <w:t xml:space="preserve">The target frequency for A3 CDL channel is 6GHz, which is only applicable for TDD band. </w:t>
      </w:r>
      <w:r w:rsidR="00415BD2">
        <w:rPr>
          <w:rFonts w:eastAsiaTheme="minorEastAsia"/>
        </w:rPr>
        <w:t>However, CDL channel parameters such as desired a</w:t>
      </w:r>
      <w:r>
        <w:rPr>
          <w:rFonts w:eastAsiaTheme="minorEastAsia"/>
        </w:rPr>
        <w:t>ngular spread and doppler highly depends on frequency</w:t>
      </w:r>
      <w:r w:rsidR="00415BD2">
        <w:rPr>
          <w:rFonts w:eastAsiaTheme="minorEastAsia"/>
        </w:rPr>
        <w:t xml:space="preserve"> but </w:t>
      </w:r>
      <w:r>
        <w:rPr>
          <w:rFonts w:eastAsiaTheme="minorEastAsia"/>
        </w:rPr>
        <w:t>demodulation requirements are defined as band agnostic</w:t>
      </w:r>
      <w:r w:rsidR="00415BD2">
        <w:rPr>
          <w:rFonts w:eastAsiaTheme="minorEastAsia"/>
        </w:rPr>
        <w:t xml:space="preserve">. </w:t>
      </w:r>
    </w:p>
    <w:p w14:paraId="576615FC" w14:textId="4DCA5268" w:rsidR="00415BD2" w:rsidRPr="00415BD2" w:rsidRDefault="00415BD2" w:rsidP="00415BD2">
      <w:pPr>
        <w:pStyle w:val="proposal"/>
        <w:spacing w:after="120"/>
        <w:rPr>
          <w:rFonts w:eastAsiaTheme="minorEastAsia"/>
        </w:rPr>
      </w:pPr>
      <w:r w:rsidRPr="00415BD2">
        <w:rPr>
          <w:rFonts w:eastAsiaTheme="minorEastAsia" w:hint="eastAsia"/>
        </w:rPr>
        <w:t>O</w:t>
      </w:r>
      <w:r w:rsidRPr="00415BD2">
        <w:rPr>
          <w:rFonts w:eastAsiaTheme="minorEastAsia"/>
        </w:rPr>
        <w:t xml:space="preserve">bservation </w:t>
      </w:r>
      <w:r w:rsidR="00D1634A">
        <w:rPr>
          <w:rFonts w:eastAsiaTheme="minorEastAsia"/>
        </w:rPr>
        <w:t>5</w:t>
      </w:r>
      <w:r w:rsidRPr="00415BD2">
        <w:rPr>
          <w:rFonts w:eastAsiaTheme="minorEastAsia"/>
        </w:rPr>
        <w:t xml:space="preserve">: The key parameters of CDL channel such as doppler and </w:t>
      </w:r>
      <w:r>
        <w:rPr>
          <w:rFonts w:eastAsiaTheme="minorEastAsia"/>
        </w:rPr>
        <w:t xml:space="preserve">desired </w:t>
      </w:r>
      <w:r w:rsidRPr="00415BD2">
        <w:rPr>
          <w:rFonts w:eastAsiaTheme="minorEastAsia"/>
        </w:rPr>
        <w:t>angular spread highly depends on frequency but demodulation requirements are defined as band agnostic.</w:t>
      </w:r>
    </w:p>
    <w:p w14:paraId="6EC390FE" w14:textId="6F628FBE" w:rsidR="00415BD2" w:rsidRDefault="00415BD2" w:rsidP="008C3F82">
      <w:pPr>
        <w:pStyle w:val="31"/>
        <w:spacing w:before="120" w:after="120"/>
        <w:rPr>
          <w:rFonts w:eastAsiaTheme="minorEastAsia"/>
        </w:rPr>
      </w:pPr>
      <w:r>
        <w:rPr>
          <w:rFonts w:eastAsiaTheme="minorEastAsia" w:hint="eastAsia"/>
        </w:rPr>
        <w:t>O</w:t>
      </w:r>
      <w:r>
        <w:rPr>
          <w:rFonts w:eastAsiaTheme="minorEastAsia"/>
        </w:rPr>
        <w:t xml:space="preserve">ur proposal is to select one typical band for FDD and TDD respectively and </w:t>
      </w:r>
      <w:r w:rsidR="003B7946">
        <w:rPr>
          <w:rFonts w:eastAsiaTheme="minorEastAsia"/>
        </w:rPr>
        <w:t>utilize</w:t>
      </w:r>
      <w:r>
        <w:rPr>
          <w:rFonts w:eastAsiaTheme="minorEastAsia"/>
        </w:rPr>
        <w:t xml:space="preserve"> the centre frequency of such two typical FDD band TDD band </w:t>
      </w:r>
      <w:r w:rsidR="003B7946">
        <w:rPr>
          <w:rFonts w:eastAsiaTheme="minorEastAsia"/>
        </w:rPr>
        <w:t xml:space="preserve">as target frequency </w:t>
      </w:r>
      <w:r>
        <w:rPr>
          <w:rFonts w:eastAsiaTheme="minorEastAsia"/>
        </w:rPr>
        <w:t xml:space="preserve">to derive desired angular spread and doppler. </w:t>
      </w:r>
      <w:r w:rsidR="003B7946">
        <w:rPr>
          <w:rFonts w:eastAsiaTheme="minorEastAsia"/>
        </w:rPr>
        <w:t>The two scaled CDL models can represent TDD and FDD scenario respectively for requirements definition.</w:t>
      </w:r>
    </w:p>
    <w:p w14:paraId="4595D47C" w14:textId="4EEF8812" w:rsidR="008C3F82" w:rsidRPr="003B7946" w:rsidRDefault="008C3F82" w:rsidP="003B7946">
      <w:pPr>
        <w:pStyle w:val="proposal"/>
        <w:spacing w:after="120"/>
        <w:rPr>
          <w:rFonts w:eastAsiaTheme="minorEastAsia"/>
        </w:rPr>
      </w:pPr>
      <w:r>
        <w:rPr>
          <w:rFonts w:eastAsiaTheme="minorEastAsia" w:hint="eastAsia"/>
        </w:rPr>
        <w:t>P</w:t>
      </w:r>
      <w:r>
        <w:rPr>
          <w:rFonts w:eastAsiaTheme="minorEastAsia"/>
        </w:rPr>
        <w:t>roposal</w:t>
      </w:r>
      <w:r w:rsidR="00D1634A">
        <w:rPr>
          <w:rFonts w:eastAsiaTheme="minorEastAsia"/>
        </w:rPr>
        <w:t xml:space="preserve"> 2</w:t>
      </w:r>
      <w:r>
        <w:rPr>
          <w:rFonts w:eastAsiaTheme="minorEastAsia"/>
        </w:rPr>
        <w:t xml:space="preserve">: </w:t>
      </w:r>
      <w:r w:rsidR="003B7946">
        <w:rPr>
          <w:rFonts w:eastAsiaTheme="minorEastAsia"/>
        </w:rPr>
        <w:t>RAN4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2B80D92A" w14:textId="77777777" w:rsidR="00C36B56" w:rsidRDefault="00C36B56" w:rsidP="003E601F">
      <w:pPr>
        <w:pStyle w:val="31"/>
        <w:spacing w:before="120" w:after="120"/>
        <w:rPr>
          <w:rFonts w:eastAsiaTheme="minorEastAsia"/>
          <w:b/>
          <w:bCs/>
          <w:u w:val="single"/>
        </w:rPr>
      </w:pPr>
    </w:p>
    <w:p w14:paraId="37C04AD0" w14:textId="065CA70A" w:rsidR="005B17CB" w:rsidRDefault="005B17CB" w:rsidP="003E601F">
      <w:pPr>
        <w:pStyle w:val="31"/>
        <w:spacing w:before="120" w:after="120"/>
        <w:rPr>
          <w:rFonts w:eastAsiaTheme="minorEastAsia"/>
          <w:b/>
          <w:bCs/>
          <w:u w:val="single"/>
        </w:rPr>
      </w:pPr>
      <w:r>
        <w:rPr>
          <w:rFonts w:eastAsiaTheme="minorEastAsia" w:hint="eastAsia"/>
          <w:b/>
          <w:bCs/>
          <w:u w:val="single"/>
        </w:rPr>
        <w:t>C</w:t>
      </w:r>
      <w:r>
        <w:rPr>
          <w:rFonts w:eastAsiaTheme="minorEastAsia"/>
          <w:b/>
          <w:bCs/>
          <w:u w:val="single"/>
        </w:rPr>
        <w:t xml:space="preserve">DL based approach </w:t>
      </w:r>
    </w:p>
    <w:p w14:paraId="467B4A0C" w14:textId="005E8091" w:rsidR="005B17CB" w:rsidRPr="005B17CB" w:rsidRDefault="005B17CB" w:rsidP="003E601F">
      <w:pPr>
        <w:pStyle w:val="31"/>
        <w:spacing w:before="120" w:after="120"/>
        <w:rPr>
          <w:rFonts w:eastAsiaTheme="minorEastAsia"/>
        </w:rPr>
      </w:pPr>
      <w:r>
        <w:rPr>
          <w:rFonts w:eastAsiaTheme="minorEastAsia"/>
        </w:rPr>
        <w:t xml:space="preserve">We have following candidate options for CDL channel model: </w:t>
      </w:r>
    </w:p>
    <w:tbl>
      <w:tblPr>
        <w:tblStyle w:val="af7"/>
        <w:tblW w:w="0" w:type="auto"/>
        <w:tblLook w:val="04A0" w:firstRow="1" w:lastRow="0" w:firstColumn="1" w:lastColumn="0" w:noHBand="0" w:noVBand="1"/>
      </w:tblPr>
      <w:tblGrid>
        <w:gridCol w:w="10457"/>
      </w:tblGrid>
      <w:tr w:rsidR="005B17CB" w14:paraId="7B1A211C" w14:textId="77777777" w:rsidTr="005B17CB">
        <w:tc>
          <w:tcPr>
            <w:tcW w:w="10457" w:type="dxa"/>
          </w:tcPr>
          <w:p w14:paraId="7CC79074" w14:textId="77777777" w:rsidR="005B17CB" w:rsidRPr="00D75AB8" w:rsidRDefault="005B17CB" w:rsidP="005B17CB">
            <w:pPr>
              <w:rPr>
                <w:lang w:eastAsia="ja-JP"/>
              </w:rPr>
            </w:pPr>
            <w:r w:rsidRPr="00D75AB8">
              <w:rPr>
                <w:lang w:eastAsia="ja-JP"/>
              </w:rPr>
              <w:t>Options:</w:t>
            </w:r>
          </w:p>
          <w:p w14:paraId="0EFDA96E" w14:textId="77777777" w:rsidR="005B17CB" w:rsidRPr="00D75AB8" w:rsidRDefault="005B17CB" w:rsidP="005B17CB">
            <w:pPr>
              <w:rPr>
                <w:u w:val="single"/>
                <w:lang w:eastAsia="ja-JP"/>
              </w:rPr>
            </w:pPr>
            <w:r w:rsidRPr="00D75AB8">
              <w:rPr>
                <w:bCs/>
                <w:lang w:eastAsia="ko-KR"/>
              </w:rPr>
              <w:lastRenderedPageBreak/>
              <w:t>CDL from TR 38.753 will include randomness reduction for the purpose of the SI</w:t>
            </w:r>
          </w:p>
          <w:p w14:paraId="34599B08" w14:textId="77777777" w:rsidR="005B17CB" w:rsidRPr="00D75AB8" w:rsidRDefault="005B17CB" w:rsidP="005B17CB">
            <w:pPr>
              <w:pStyle w:val="afd"/>
              <w:widowControl/>
              <w:numPr>
                <w:ilvl w:val="0"/>
                <w:numId w:val="18"/>
              </w:numPr>
              <w:overflowPunct w:val="0"/>
              <w:spacing w:after="180"/>
              <w:contextualSpacing w:val="0"/>
              <w:textAlignment w:val="baseline"/>
              <w:rPr>
                <w:bCs/>
                <w:lang w:eastAsia="ko-KR"/>
              </w:rPr>
            </w:pPr>
            <w:r w:rsidRPr="00D75AB8">
              <w:rPr>
                <w:bCs/>
                <w:lang w:eastAsia="ko-KR"/>
              </w:rPr>
              <w:t xml:space="preserve">CDL (TR 38.753) </w:t>
            </w:r>
          </w:p>
          <w:p w14:paraId="6C9D52FA" w14:textId="77777777" w:rsidR="005B17CB" w:rsidRPr="00D75AB8" w:rsidRDefault="005B17CB" w:rsidP="005B17CB">
            <w:pPr>
              <w:pStyle w:val="afd"/>
              <w:widowControl/>
              <w:numPr>
                <w:ilvl w:val="1"/>
                <w:numId w:val="18"/>
              </w:numPr>
              <w:overflowPunct w:val="0"/>
              <w:spacing w:after="180"/>
              <w:contextualSpacing w:val="0"/>
              <w:textAlignment w:val="baseline"/>
              <w:rPr>
                <w:bCs/>
                <w:lang w:eastAsia="ko-KR"/>
              </w:rPr>
            </w:pPr>
            <w:r w:rsidRPr="00D75AB8">
              <w:rPr>
                <w:bCs/>
                <w:lang w:eastAsia="ko-KR"/>
              </w:rPr>
              <w:t>Option A1 : with Table 7.2.1-8 in TR 38.827</w:t>
            </w:r>
          </w:p>
          <w:p w14:paraId="6A852F30" w14:textId="77777777" w:rsidR="005B17CB" w:rsidRPr="00D75AB8" w:rsidRDefault="005B17CB" w:rsidP="005B17CB">
            <w:pPr>
              <w:pStyle w:val="afd"/>
              <w:widowControl/>
              <w:numPr>
                <w:ilvl w:val="1"/>
                <w:numId w:val="18"/>
              </w:numPr>
              <w:overflowPunct w:val="0"/>
              <w:spacing w:after="180"/>
              <w:contextualSpacing w:val="0"/>
              <w:textAlignment w:val="baseline"/>
              <w:rPr>
                <w:bCs/>
                <w:lang w:eastAsia="ko-KR"/>
              </w:rPr>
            </w:pPr>
            <w:r w:rsidRPr="00D75AB8">
              <w:rPr>
                <w:bCs/>
                <w:lang w:eastAsia="ko-KR"/>
              </w:rPr>
              <w:t xml:space="preserve">Option A2: based on </w:t>
            </w:r>
            <w:r w:rsidRPr="00D75AB8">
              <w:rPr>
                <w:lang w:eastAsia="ja-JP"/>
              </w:rPr>
              <w:t>Table 7.7.1-3 in TR 38.901 without truncation</w:t>
            </w:r>
          </w:p>
          <w:p w14:paraId="40FE694A" w14:textId="045D5F6F" w:rsidR="005B17CB" w:rsidRPr="005B17CB" w:rsidRDefault="005B17CB" w:rsidP="005B17CB">
            <w:pPr>
              <w:pStyle w:val="afd"/>
              <w:widowControl/>
              <w:numPr>
                <w:ilvl w:val="1"/>
                <w:numId w:val="18"/>
              </w:numPr>
              <w:overflowPunct w:val="0"/>
              <w:spacing w:after="180"/>
              <w:contextualSpacing w:val="0"/>
              <w:textAlignment w:val="baseline"/>
              <w:rPr>
                <w:bCs/>
                <w:lang w:eastAsia="ko-KR"/>
              </w:rPr>
            </w:pPr>
            <w:r w:rsidRPr="00D75AB8">
              <w:rPr>
                <w:bCs/>
                <w:lang w:eastAsia="ko-KR"/>
              </w:rPr>
              <w:t xml:space="preserve">Option A3: based on </w:t>
            </w:r>
            <w:r w:rsidRPr="00D75AB8">
              <w:rPr>
                <w:lang w:eastAsia="ja-JP"/>
              </w:rPr>
              <w:t xml:space="preserve">Table 7.7.1-3 in TR 38.901 with truncation </w:t>
            </w:r>
            <w:r w:rsidRPr="00D75AB8">
              <w:rPr>
                <w:lang w:eastAsia="ja-JP"/>
              </w:rPr>
              <w:br/>
            </w:r>
            <w:r w:rsidRPr="00D75AB8">
              <w:rPr>
                <w:bCs/>
                <w:lang w:eastAsia="ko-KR"/>
              </w:rPr>
              <w:t xml:space="preserve">According to the updated </w:t>
            </w:r>
            <w:r w:rsidRPr="00D75AB8">
              <w:rPr>
                <w:lang w:eastAsia="ja-JP"/>
              </w:rPr>
              <w:t>truncation procedure described in Annex B, truncated table to be shared before RAN4#114-bis.</w:t>
            </w:r>
          </w:p>
        </w:tc>
      </w:tr>
    </w:tbl>
    <w:p w14:paraId="7EA9CB2C" w14:textId="3A0FCD1D" w:rsidR="00961EEF" w:rsidRDefault="005B17CB" w:rsidP="005B17CB">
      <w:pPr>
        <w:pStyle w:val="31"/>
        <w:spacing w:before="120" w:after="120"/>
        <w:rPr>
          <w:rFonts w:eastAsiaTheme="minorEastAsia"/>
        </w:rPr>
      </w:pPr>
      <w:r>
        <w:rPr>
          <w:rFonts w:eastAsiaTheme="minorEastAsia" w:hint="eastAsia"/>
        </w:rPr>
        <w:lastRenderedPageBreak/>
        <w:t>O</w:t>
      </w:r>
      <w:r>
        <w:rPr>
          <w:rFonts w:eastAsiaTheme="minorEastAsia"/>
        </w:rPr>
        <w:t xml:space="preserve">ur understanding is that channel model A1 is limited to </w:t>
      </w:r>
      <w:proofErr w:type="spellStart"/>
      <w:r>
        <w:rPr>
          <w:rFonts w:eastAsiaTheme="minorEastAsia"/>
        </w:rPr>
        <w:t>U</w:t>
      </w:r>
      <w:r w:rsidR="00152635">
        <w:rPr>
          <w:rFonts w:eastAsiaTheme="minorEastAsia"/>
        </w:rPr>
        <w:t>Ma</w:t>
      </w:r>
      <w:proofErr w:type="spellEnd"/>
      <w:r>
        <w:rPr>
          <w:rFonts w:eastAsiaTheme="minorEastAsia"/>
        </w:rPr>
        <w:t xml:space="preserve"> scenario with 7GHz</w:t>
      </w:r>
      <w:r w:rsidR="00152635">
        <w:rPr>
          <w:rFonts w:eastAsiaTheme="minorEastAsia"/>
        </w:rPr>
        <w:t xml:space="preserve"> frequency</w:t>
      </w:r>
      <w:r>
        <w:rPr>
          <w:rFonts w:eastAsiaTheme="minorEastAsia"/>
        </w:rPr>
        <w:t>,</w:t>
      </w:r>
      <w:r w:rsidR="00152635">
        <w:rPr>
          <w:rFonts w:eastAsiaTheme="minorEastAsia"/>
        </w:rPr>
        <w:t xml:space="preserve"> however, </w:t>
      </w:r>
      <w:r>
        <w:rPr>
          <w:rFonts w:eastAsiaTheme="minorEastAsia"/>
        </w:rPr>
        <w:t>A2 can be modified to any specific scenario with angular scaling operation</w:t>
      </w:r>
      <w:r w:rsidR="00152635">
        <w:rPr>
          <w:rFonts w:eastAsiaTheme="minorEastAsia"/>
        </w:rPr>
        <w:t>, which means</w:t>
      </w:r>
      <w:r>
        <w:rPr>
          <w:rFonts w:eastAsiaTheme="minorEastAsia"/>
        </w:rPr>
        <w:t xml:space="preserve"> A2 is more flexible and can </w:t>
      </w:r>
      <w:r w:rsidR="00152635">
        <w:rPr>
          <w:rFonts w:eastAsiaTheme="minorEastAsia"/>
        </w:rPr>
        <w:t xml:space="preserve">cover A1. Therefore, </w:t>
      </w:r>
      <w:r w:rsidR="00961EEF">
        <w:rPr>
          <w:rFonts w:eastAsiaTheme="minorEastAsia"/>
        </w:rPr>
        <w:t>A1 can be dropped</w:t>
      </w:r>
      <w:r w:rsidR="00152635">
        <w:rPr>
          <w:rFonts w:eastAsiaTheme="minorEastAsia"/>
        </w:rPr>
        <w:t xml:space="preserve">. </w:t>
      </w:r>
      <w:r w:rsidR="00961EEF">
        <w:rPr>
          <w:rFonts w:eastAsiaTheme="minorEastAsia"/>
        </w:rPr>
        <w:t>Option A</w:t>
      </w:r>
      <w:r w:rsidR="00D70B31">
        <w:rPr>
          <w:rFonts w:eastAsiaTheme="minorEastAsia"/>
        </w:rPr>
        <w:t>3</w:t>
      </w:r>
      <w:r w:rsidR="00961EEF">
        <w:rPr>
          <w:rFonts w:eastAsiaTheme="minorEastAsia"/>
        </w:rPr>
        <w:t xml:space="preserve"> truncates half of clusters</w:t>
      </w:r>
      <w:r w:rsidR="0014577F">
        <w:rPr>
          <w:rFonts w:eastAsiaTheme="minorEastAsia"/>
        </w:rPr>
        <w:t xml:space="preserve"> of A</w:t>
      </w:r>
      <w:r w:rsidR="00D70B31">
        <w:rPr>
          <w:rFonts w:eastAsiaTheme="minorEastAsia"/>
        </w:rPr>
        <w:t>2</w:t>
      </w:r>
      <w:r w:rsidR="00961EEF">
        <w:rPr>
          <w:rFonts w:eastAsiaTheme="minorEastAsia"/>
        </w:rPr>
        <w:t>, which is less complicate for TE implementation. However, on our simulations in [4] shows that optionA</w:t>
      </w:r>
      <w:r w:rsidR="00D70B31">
        <w:rPr>
          <w:rFonts w:eastAsiaTheme="minorEastAsia"/>
        </w:rPr>
        <w:t>3</w:t>
      </w:r>
      <w:r w:rsidR="00961EEF">
        <w:rPr>
          <w:rFonts w:eastAsiaTheme="minorEastAsia"/>
        </w:rPr>
        <w:t xml:space="preserve"> performs worse than A</w:t>
      </w:r>
      <w:r w:rsidR="00D70B31">
        <w:rPr>
          <w:rFonts w:eastAsiaTheme="minorEastAsia"/>
        </w:rPr>
        <w:t>2</w:t>
      </w:r>
      <w:r w:rsidR="00961EEF">
        <w:rPr>
          <w:rFonts w:eastAsiaTheme="minorEastAsia"/>
        </w:rPr>
        <w:t xml:space="preserve">, especially for rank8, the reason is that truncating clusters will </w:t>
      </w:r>
      <w:r w:rsidR="0014577F">
        <w:rPr>
          <w:rFonts w:eastAsiaTheme="minorEastAsia"/>
        </w:rPr>
        <w:t xml:space="preserve">reduce the spatial degree of freedom. Therefore, there is a risk that option A3 may not represent the desired scenario due to the big performance </w:t>
      </w:r>
      <w:r w:rsidR="00D70B31">
        <w:rPr>
          <w:rFonts w:eastAsiaTheme="minorEastAsia"/>
        </w:rPr>
        <w:t>degradation</w:t>
      </w:r>
      <w:r w:rsidR="0014577F">
        <w:rPr>
          <w:rFonts w:eastAsiaTheme="minorEastAsia"/>
        </w:rPr>
        <w:t>.</w:t>
      </w:r>
      <w:r w:rsidR="00D70B31">
        <w:rPr>
          <w:rFonts w:eastAsiaTheme="minorEastAsia"/>
        </w:rPr>
        <w:t xml:space="preserve"> Hence </w:t>
      </w:r>
      <w:r w:rsidR="0014577F">
        <w:rPr>
          <w:rFonts w:eastAsiaTheme="minorEastAsia"/>
        </w:rPr>
        <w:t xml:space="preserve"> further study</w:t>
      </w:r>
      <w:r w:rsidR="00D70B31">
        <w:rPr>
          <w:rFonts w:eastAsiaTheme="minorEastAsia"/>
        </w:rPr>
        <w:t xml:space="preserve"> on</w:t>
      </w:r>
      <w:r w:rsidR="0014577F">
        <w:rPr>
          <w:rFonts w:eastAsiaTheme="minorEastAsia"/>
        </w:rPr>
        <w:t xml:space="preserve"> how to improve truncated channel to keep similar performance with non-truncated channel</w:t>
      </w:r>
      <w:r w:rsidR="00D70B31">
        <w:rPr>
          <w:rFonts w:eastAsiaTheme="minorEastAsia"/>
        </w:rPr>
        <w:t xml:space="preserve"> is needed</w:t>
      </w:r>
      <w:r w:rsidR="0014577F">
        <w:rPr>
          <w:rFonts w:eastAsiaTheme="minorEastAsia"/>
        </w:rPr>
        <w:t>.</w:t>
      </w:r>
    </w:p>
    <w:p w14:paraId="7B53331E" w14:textId="53D52DEB" w:rsidR="008C3F82" w:rsidRPr="008C3F82" w:rsidRDefault="0014577F" w:rsidP="008C3F82">
      <w:pPr>
        <w:pStyle w:val="proposal"/>
        <w:spacing w:after="120"/>
        <w:rPr>
          <w:rFonts w:eastAsiaTheme="minorEastAsia"/>
        </w:rPr>
      </w:pPr>
      <w:r>
        <w:rPr>
          <w:rFonts w:eastAsiaTheme="minorEastAsia" w:hint="eastAsia"/>
        </w:rPr>
        <w:t>O</w:t>
      </w:r>
      <w:r>
        <w:rPr>
          <w:rFonts w:eastAsiaTheme="minorEastAsia"/>
        </w:rPr>
        <w:t xml:space="preserve">bservation </w:t>
      </w:r>
      <w:r w:rsidR="00D1634A">
        <w:rPr>
          <w:rFonts w:eastAsiaTheme="minorEastAsia"/>
        </w:rPr>
        <w:t>6</w:t>
      </w:r>
      <w:r>
        <w:rPr>
          <w:rFonts w:eastAsiaTheme="minorEastAsia"/>
        </w:rPr>
        <w:t>: Option A3(Truncated CDL model) according to the tru</w:t>
      </w:r>
      <w:r w:rsidR="008C3F82">
        <w:rPr>
          <w:rFonts w:eastAsiaTheme="minorEastAsia"/>
        </w:rPr>
        <w:t xml:space="preserve">ncation procedure in [1] will reduce the spatial degree of freedom, which causes big performance degradation especially for Rank8. Such degradation causes a risk that option A3 may not represent the desired scenario. </w:t>
      </w:r>
    </w:p>
    <w:p w14:paraId="7288CDB6" w14:textId="067C1081" w:rsidR="005B17CB" w:rsidRPr="00152635" w:rsidRDefault="00152635" w:rsidP="00152635">
      <w:pPr>
        <w:pStyle w:val="proposal"/>
        <w:spacing w:after="120"/>
        <w:rPr>
          <w:rFonts w:eastAsiaTheme="minorEastAsia"/>
        </w:rPr>
      </w:pPr>
      <w:r>
        <w:rPr>
          <w:rFonts w:eastAsiaTheme="minorEastAsia"/>
        </w:rPr>
        <w:t>Proposal</w:t>
      </w:r>
      <w:r w:rsidR="00D1634A">
        <w:rPr>
          <w:rFonts w:eastAsiaTheme="minorEastAsia"/>
        </w:rPr>
        <w:t xml:space="preserve"> 3</w:t>
      </w:r>
      <w:r>
        <w:rPr>
          <w:rFonts w:eastAsiaTheme="minorEastAsia" w:hint="eastAsia"/>
        </w:rPr>
        <w:t>:</w:t>
      </w:r>
      <w:r>
        <w:rPr>
          <w:rFonts w:eastAsiaTheme="minorEastAsia"/>
        </w:rPr>
        <w:t xml:space="preserve"> RAN4 </w:t>
      </w:r>
      <w:r>
        <w:rPr>
          <w:rFonts w:eastAsiaTheme="minorEastAsia" w:hint="eastAsia"/>
        </w:rPr>
        <w:t>t</w:t>
      </w:r>
      <w:r>
        <w:rPr>
          <w:rFonts w:eastAsiaTheme="minorEastAsia"/>
        </w:rPr>
        <w:t xml:space="preserve">o </w:t>
      </w:r>
      <w:r w:rsidR="008C3F82">
        <w:rPr>
          <w:rFonts w:eastAsiaTheme="minorEastAsia"/>
        </w:rPr>
        <w:t>further study how to improve truncated channel to keep similar performance with non-truncated channel.</w:t>
      </w:r>
    </w:p>
    <w:p w14:paraId="2C55E3D6" w14:textId="4CAED8BD" w:rsidR="001A52CA" w:rsidRDefault="001A52CA" w:rsidP="003E601F">
      <w:pPr>
        <w:pStyle w:val="31"/>
        <w:spacing w:before="120" w:after="120"/>
        <w:rPr>
          <w:rFonts w:eastAsiaTheme="minorEastAsia"/>
          <w:b/>
          <w:bCs/>
          <w:u w:val="single"/>
        </w:rPr>
      </w:pPr>
    </w:p>
    <w:p w14:paraId="2B289D21" w14:textId="703625EB" w:rsidR="00FB66C6" w:rsidRDefault="00FB66C6" w:rsidP="003E601F">
      <w:pPr>
        <w:pStyle w:val="31"/>
        <w:spacing w:before="120" w:after="120"/>
        <w:rPr>
          <w:rFonts w:eastAsiaTheme="minorEastAsia"/>
          <w:b/>
          <w:bCs/>
          <w:u w:val="single"/>
        </w:rPr>
      </w:pPr>
      <w:r w:rsidRPr="00FB66C6">
        <w:rPr>
          <w:rFonts w:eastAsiaTheme="minorEastAsia"/>
          <w:b/>
          <w:bCs/>
          <w:u w:val="single"/>
        </w:rPr>
        <w:t>Antenna Array Virtualisation</w:t>
      </w:r>
    </w:p>
    <w:p w14:paraId="024465DA" w14:textId="28C6407F" w:rsidR="00FB66C6" w:rsidRPr="00FB66C6" w:rsidRDefault="00FB66C6" w:rsidP="003E601F">
      <w:pPr>
        <w:pStyle w:val="31"/>
        <w:spacing w:before="120" w:after="120"/>
        <w:rPr>
          <w:rFonts w:eastAsiaTheme="minorEastAsia"/>
        </w:rPr>
      </w:pPr>
      <w:r>
        <w:rPr>
          <w:rFonts w:eastAsiaTheme="minorEastAsia"/>
        </w:rPr>
        <w:t>There are two options for antenna array virtualisation</w:t>
      </w:r>
      <w:r w:rsidR="00AB0F57">
        <w:rPr>
          <w:rFonts w:eastAsiaTheme="minorEastAsia"/>
        </w:rPr>
        <w:t>, one is option 1Y</w:t>
      </w:r>
      <w:r w:rsidR="00C36B56">
        <w:rPr>
          <w:rFonts w:eastAsiaTheme="minorEastAsia"/>
        </w:rPr>
        <w:t xml:space="preserve">, </w:t>
      </w:r>
      <w:proofErr w:type="spellStart"/>
      <w:r w:rsidR="00C36B56">
        <w:rPr>
          <w:rFonts w:eastAsiaTheme="minorEastAsia"/>
        </w:rPr>
        <w:t>i,e</w:t>
      </w:r>
      <w:proofErr w:type="spellEnd"/>
      <w:r w:rsidR="00C36B56">
        <w:rPr>
          <w:rFonts w:eastAsiaTheme="minorEastAsia"/>
        </w:rPr>
        <w:t xml:space="preserve">, </w:t>
      </w:r>
      <w:r w:rsidR="00AB0F57">
        <w:rPr>
          <w:rFonts w:eastAsiaTheme="minorEastAsia"/>
        </w:rPr>
        <w:t>one CSI port corresponds to one subarray with 8 antenna elements. The other is option 3</w:t>
      </w:r>
      <w:r w:rsidR="00843555">
        <w:rPr>
          <w:rFonts w:eastAsiaTheme="minorEastAsia"/>
        </w:rPr>
        <w:t xml:space="preserve">, </w:t>
      </w:r>
      <w:proofErr w:type="spellStart"/>
      <w:r w:rsidR="00843555">
        <w:rPr>
          <w:rFonts w:eastAsiaTheme="minorEastAsia"/>
        </w:rPr>
        <w:t>i,e</w:t>
      </w:r>
      <w:proofErr w:type="spellEnd"/>
      <w:r w:rsidR="00843555">
        <w:rPr>
          <w:rFonts w:eastAsiaTheme="minorEastAsia"/>
        </w:rPr>
        <w:t xml:space="preserve">, </w:t>
      </w:r>
      <w:r w:rsidR="00AB0F57">
        <w:rPr>
          <w:rFonts w:eastAsiaTheme="minorEastAsia"/>
        </w:rPr>
        <w:t>one CSI port corresponds one antenna element.</w:t>
      </w:r>
    </w:p>
    <w:tbl>
      <w:tblPr>
        <w:tblStyle w:val="af7"/>
        <w:tblW w:w="0" w:type="auto"/>
        <w:tblLook w:val="04A0" w:firstRow="1" w:lastRow="0" w:firstColumn="1" w:lastColumn="0" w:noHBand="0" w:noVBand="1"/>
      </w:tblPr>
      <w:tblGrid>
        <w:gridCol w:w="10457"/>
      </w:tblGrid>
      <w:tr w:rsidR="00FB66C6" w14:paraId="5F9AA1AD" w14:textId="77777777" w:rsidTr="00FB66C6">
        <w:tc>
          <w:tcPr>
            <w:tcW w:w="10457" w:type="dxa"/>
          </w:tcPr>
          <w:p w14:paraId="4A3944F6" w14:textId="77777777" w:rsidR="00FB66C6" w:rsidRPr="00D75AB8" w:rsidRDefault="00FB66C6" w:rsidP="00FB66C6">
            <w:pPr>
              <w:rPr>
                <w:lang w:eastAsia="ja-JP"/>
              </w:rPr>
            </w:pPr>
            <w:proofErr w:type="spellStart"/>
            <w:r w:rsidRPr="00D75AB8">
              <w:rPr>
                <w:lang w:eastAsia="ja-JP"/>
              </w:rPr>
              <w:t>Downselection</w:t>
            </w:r>
            <w:proofErr w:type="spellEnd"/>
            <w:r w:rsidRPr="00D75AB8">
              <w:rPr>
                <w:lang w:eastAsia="ja-JP"/>
              </w:rPr>
              <w:t xml:space="preserve"> to be based upon (1. Best performance, 2. Ease of alignment, 3. Practicality)</w:t>
            </w:r>
          </w:p>
          <w:p w14:paraId="1217666A" w14:textId="77777777" w:rsidR="00FB66C6" w:rsidRPr="00D75AB8" w:rsidRDefault="00FB66C6" w:rsidP="00FB66C6">
            <w:pPr>
              <w:rPr>
                <w:lang w:eastAsia="ja-JP"/>
              </w:rPr>
            </w:pPr>
            <w:r w:rsidRPr="00D75AB8">
              <w:rPr>
                <w:lang w:eastAsia="ja-JP"/>
              </w:rPr>
              <w:t>Options:</w:t>
            </w:r>
          </w:p>
          <w:p w14:paraId="26C0AA34" w14:textId="77777777" w:rsidR="00FB66C6" w:rsidRPr="00D75AB8" w:rsidRDefault="00FB66C6" w:rsidP="00FB66C6">
            <w:pPr>
              <w:pStyle w:val="afd"/>
              <w:widowControl/>
              <w:numPr>
                <w:ilvl w:val="0"/>
                <w:numId w:val="18"/>
              </w:numPr>
              <w:overflowPunct w:val="0"/>
              <w:spacing w:after="180"/>
              <w:contextualSpacing w:val="0"/>
              <w:textAlignment w:val="baseline"/>
              <w:rPr>
                <w:bCs/>
                <w:lang w:eastAsia="ko-KR"/>
              </w:rPr>
            </w:pPr>
            <w:r w:rsidRPr="00D75AB8">
              <w:rPr>
                <w:bCs/>
                <w:lang w:eastAsia="ko-KR"/>
              </w:rPr>
              <w:t xml:space="preserve">Option 1Y: with Antenna Array </w:t>
            </w:r>
            <w:proofErr w:type="spellStart"/>
            <w:r w:rsidRPr="00D75AB8">
              <w:rPr>
                <w:bCs/>
                <w:lang w:eastAsia="ko-KR"/>
              </w:rPr>
              <w:t>Virtualisation</w:t>
            </w:r>
            <w:proofErr w:type="spellEnd"/>
            <w:r w:rsidRPr="00D75AB8">
              <w:rPr>
                <w:bCs/>
                <w:lang w:eastAsia="ko-KR"/>
              </w:rPr>
              <w:t xml:space="preserve"> (AAV) using subarray configuration </w:t>
            </w:r>
          </w:p>
          <w:p w14:paraId="484E617C" w14:textId="77777777" w:rsidR="00FB66C6" w:rsidRPr="00D75AB8" w:rsidRDefault="00FB66C6" w:rsidP="00FB66C6">
            <w:pPr>
              <w:pStyle w:val="afd"/>
              <w:widowControl/>
              <w:numPr>
                <w:ilvl w:val="1"/>
                <w:numId w:val="18"/>
              </w:numPr>
              <w:overflowPunct w:val="0"/>
              <w:spacing w:after="180"/>
              <w:contextualSpacing w:val="0"/>
              <w:textAlignment w:val="baseline"/>
              <w:rPr>
                <w:bCs/>
                <w:lang w:eastAsia="ko-KR"/>
              </w:rPr>
            </w:pPr>
            <w:r w:rsidRPr="00D75AB8">
              <w:rPr>
                <w:bCs/>
                <w:lang w:eastAsia="ko-KR"/>
              </w:rPr>
              <w:t>[(</w:t>
            </w:r>
            <w:proofErr w:type="spellStart"/>
            <w:r w:rsidRPr="00D75AB8">
              <w:rPr>
                <w:bCs/>
                <w:lang w:eastAsia="ko-KR"/>
              </w:rPr>
              <w:t>M,N,P,Ms,Ns</w:t>
            </w:r>
            <w:proofErr w:type="spellEnd"/>
            <w:r w:rsidRPr="00D75AB8">
              <w:rPr>
                <w:bCs/>
                <w:lang w:eastAsia="ko-KR"/>
              </w:rPr>
              <w:t xml:space="preserve">)= (16,8,2,8,1) for SU-MIMO </w:t>
            </w:r>
            <w:proofErr w:type="spellStart"/>
            <w:r w:rsidRPr="00D75AB8">
              <w:rPr>
                <w:bCs/>
                <w:lang w:eastAsia="ko-KR"/>
              </w:rPr>
              <w:t>eTypeII</w:t>
            </w:r>
            <w:proofErr w:type="spellEnd"/>
            <w:r w:rsidRPr="00D75AB8">
              <w:rPr>
                <w:bCs/>
                <w:lang w:eastAsia="ko-KR"/>
              </w:rPr>
              <w:t>, for 32 TX, for comparison only]</w:t>
            </w:r>
          </w:p>
          <w:p w14:paraId="01FEAEAA" w14:textId="77777777" w:rsidR="00FB66C6" w:rsidRPr="00D75AB8" w:rsidRDefault="00FB66C6" w:rsidP="00FB66C6">
            <w:pPr>
              <w:pStyle w:val="afd"/>
              <w:widowControl/>
              <w:numPr>
                <w:ilvl w:val="1"/>
                <w:numId w:val="18"/>
              </w:numPr>
              <w:overflowPunct w:val="0"/>
              <w:spacing w:after="180"/>
              <w:contextualSpacing w:val="0"/>
              <w:textAlignment w:val="baseline"/>
              <w:rPr>
                <w:bCs/>
                <w:lang w:eastAsia="ko-KR"/>
              </w:rPr>
            </w:pPr>
            <w:r w:rsidRPr="00D75AB8">
              <w:rPr>
                <w:bCs/>
                <w:lang w:eastAsia="ko-KR"/>
              </w:rPr>
              <w:t>(</w:t>
            </w:r>
            <w:proofErr w:type="spellStart"/>
            <w:r w:rsidRPr="00D75AB8">
              <w:rPr>
                <w:bCs/>
                <w:lang w:eastAsia="ko-KR"/>
              </w:rPr>
              <w:t>M,N,P,M</w:t>
            </w:r>
            <w:r w:rsidRPr="00D75AB8">
              <w:rPr>
                <w:bCs/>
                <w:vertAlign w:val="subscript"/>
                <w:lang w:eastAsia="ko-KR"/>
              </w:rPr>
              <w:t>s</w:t>
            </w:r>
            <w:r w:rsidRPr="00D75AB8">
              <w:rPr>
                <w:bCs/>
                <w:lang w:eastAsia="ko-KR"/>
              </w:rPr>
              <w:t>,N</w:t>
            </w:r>
            <w:r w:rsidRPr="00D75AB8">
              <w:rPr>
                <w:bCs/>
                <w:vertAlign w:val="subscript"/>
                <w:lang w:eastAsia="ko-KR"/>
              </w:rPr>
              <w:t>s</w:t>
            </w:r>
            <w:proofErr w:type="spellEnd"/>
            <w:r w:rsidRPr="00D75AB8">
              <w:rPr>
                <w:bCs/>
                <w:lang w:eastAsia="ko-KR"/>
              </w:rPr>
              <w:t xml:space="preserve">)  = (8,2,2,8,1) for 4Tx CSI-RS Ports </w:t>
            </w:r>
          </w:p>
          <w:p w14:paraId="227F505B" w14:textId="77777777" w:rsidR="00FB66C6" w:rsidRPr="00D75AB8" w:rsidRDefault="00FB66C6" w:rsidP="00FB66C6">
            <w:pPr>
              <w:pStyle w:val="afd"/>
              <w:widowControl/>
              <w:numPr>
                <w:ilvl w:val="1"/>
                <w:numId w:val="18"/>
              </w:numPr>
              <w:overflowPunct w:val="0"/>
              <w:spacing w:after="180"/>
              <w:contextualSpacing w:val="0"/>
              <w:textAlignment w:val="baseline"/>
              <w:rPr>
                <w:bCs/>
                <w:lang w:eastAsia="ko-KR"/>
              </w:rPr>
            </w:pPr>
            <w:r w:rsidRPr="00D75AB8">
              <w:rPr>
                <w:bCs/>
                <w:lang w:eastAsia="ko-KR"/>
              </w:rPr>
              <w:t>(</w:t>
            </w:r>
            <w:proofErr w:type="spellStart"/>
            <w:r w:rsidRPr="00D75AB8">
              <w:rPr>
                <w:bCs/>
                <w:lang w:eastAsia="ko-KR"/>
              </w:rPr>
              <w:t>M,N,P,M</w:t>
            </w:r>
            <w:r w:rsidRPr="00D75AB8">
              <w:rPr>
                <w:bCs/>
                <w:vertAlign w:val="subscript"/>
                <w:lang w:eastAsia="ko-KR"/>
              </w:rPr>
              <w:t>s</w:t>
            </w:r>
            <w:r w:rsidRPr="00D75AB8">
              <w:rPr>
                <w:bCs/>
                <w:lang w:eastAsia="ko-KR"/>
              </w:rPr>
              <w:t>,N</w:t>
            </w:r>
            <w:r w:rsidRPr="00D75AB8">
              <w:rPr>
                <w:bCs/>
                <w:vertAlign w:val="subscript"/>
                <w:lang w:eastAsia="ko-KR"/>
              </w:rPr>
              <w:t>s</w:t>
            </w:r>
            <w:proofErr w:type="spellEnd"/>
            <w:r w:rsidRPr="00D75AB8">
              <w:rPr>
                <w:bCs/>
                <w:lang w:eastAsia="ko-KR"/>
              </w:rPr>
              <w:t xml:space="preserve">)  = (8,4,2,8,1) for 8Tx CSI-RS Ports </w:t>
            </w:r>
          </w:p>
          <w:p w14:paraId="093A6711" w14:textId="77777777" w:rsidR="00FB66C6" w:rsidRPr="00D75AB8" w:rsidRDefault="00FB66C6" w:rsidP="00FB66C6">
            <w:pPr>
              <w:pStyle w:val="afd"/>
              <w:widowControl/>
              <w:numPr>
                <w:ilvl w:val="0"/>
                <w:numId w:val="18"/>
              </w:numPr>
              <w:overflowPunct w:val="0"/>
              <w:spacing w:after="180"/>
              <w:contextualSpacing w:val="0"/>
              <w:textAlignment w:val="baseline"/>
              <w:rPr>
                <w:bCs/>
                <w:lang w:eastAsia="ko-KR"/>
              </w:rPr>
            </w:pPr>
            <w:r w:rsidRPr="00D75AB8">
              <w:rPr>
                <w:bCs/>
                <w:lang w:eastAsia="ko-KR"/>
              </w:rPr>
              <w:t xml:space="preserve">Option 3: with AAV with the following configuration: </w:t>
            </w:r>
          </w:p>
          <w:p w14:paraId="20909D8B" w14:textId="77777777" w:rsidR="00FB66C6" w:rsidRPr="00D75AB8" w:rsidRDefault="00FB66C6" w:rsidP="00FB66C6">
            <w:pPr>
              <w:pStyle w:val="afd"/>
              <w:widowControl/>
              <w:numPr>
                <w:ilvl w:val="1"/>
                <w:numId w:val="18"/>
              </w:numPr>
              <w:overflowPunct w:val="0"/>
              <w:spacing w:after="180"/>
              <w:contextualSpacing w:val="0"/>
              <w:textAlignment w:val="baseline"/>
              <w:rPr>
                <w:bCs/>
                <w:lang w:eastAsia="ko-KR"/>
              </w:rPr>
            </w:pPr>
            <w:r w:rsidRPr="00D75AB8">
              <w:rPr>
                <w:bCs/>
                <w:lang w:eastAsia="ko-KR"/>
              </w:rPr>
              <w:t>(</w:t>
            </w:r>
            <w:proofErr w:type="spellStart"/>
            <w:r w:rsidRPr="00D75AB8">
              <w:rPr>
                <w:bCs/>
                <w:lang w:eastAsia="ko-KR"/>
              </w:rPr>
              <w:t>M,N,P,M</w:t>
            </w:r>
            <w:r w:rsidRPr="00D75AB8">
              <w:rPr>
                <w:bCs/>
                <w:vertAlign w:val="subscript"/>
                <w:lang w:eastAsia="ko-KR"/>
              </w:rPr>
              <w:t>s</w:t>
            </w:r>
            <w:r w:rsidRPr="00D75AB8">
              <w:rPr>
                <w:bCs/>
                <w:lang w:eastAsia="ko-KR"/>
              </w:rPr>
              <w:t>,N</w:t>
            </w:r>
            <w:r w:rsidRPr="00D75AB8">
              <w:rPr>
                <w:bCs/>
                <w:vertAlign w:val="subscript"/>
                <w:lang w:eastAsia="ko-KR"/>
              </w:rPr>
              <w:t>s</w:t>
            </w:r>
            <w:proofErr w:type="spellEnd"/>
            <w:r w:rsidRPr="00D75AB8">
              <w:rPr>
                <w:bCs/>
                <w:lang w:eastAsia="ko-KR"/>
              </w:rPr>
              <w:t>) = (1,4,2,1,1) for 8Tx CSI-RS Ports</w:t>
            </w:r>
          </w:p>
          <w:p w14:paraId="50DD9499" w14:textId="7843E8F7" w:rsidR="00FB66C6" w:rsidRPr="00FB66C6" w:rsidRDefault="00FB66C6" w:rsidP="00FB66C6">
            <w:pPr>
              <w:pStyle w:val="afd"/>
              <w:widowControl/>
              <w:numPr>
                <w:ilvl w:val="1"/>
                <w:numId w:val="18"/>
              </w:numPr>
              <w:overflowPunct w:val="0"/>
              <w:spacing w:after="180"/>
              <w:contextualSpacing w:val="0"/>
              <w:textAlignment w:val="baseline"/>
              <w:rPr>
                <w:bCs/>
                <w:lang w:eastAsia="ko-KR"/>
              </w:rPr>
            </w:pPr>
            <w:r w:rsidRPr="00D75AB8">
              <w:rPr>
                <w:bCs/>
                <w:lang w:eastAsia="ko-KR"/>
              </w:rPr>
              <w:t>(</w:t>
            </w:r>
            <w:proofErr w:type="spellStart"/>
            <w:r w:rsidRPr="00D75AB8">
              <w:rPr>
                <w:bCs/>
                <w:lang w:eastAsia="ko-KR"/>
              </w:rPr>
              <w:t>M,N,P,M</w:t>
            </w:r>
            <w:r w:rsidRPr="00D75AB8">
              <w:rPr>
                <w:bCs/>
                <w:vertAlign w:val="subscript"/>
                <w:lang w:eastAsia="ko-KR"/>
              </w:rPr>
              <w:t>s</w:t>
            </w:r>
            <w:r w:rsidRPr="00D75AB8">
              <w:rPr>
                <w:bCs/>
                <w:lang w:eastAsia="ko-KR"/>
              </w:rPr>
              <w:t>,N</w:t>
            </w:r>
            <w:r w:rsidRPr="00D75AB8">
              <w:rPr>
                <w:bCs/>
                <w:vertAlign w:val="subscript"/>
                <w:lang w:eastAsia="ko-KR"/>
              </w:rPr>
              <w:t>s</w:t>
            </w:r>
            <w:proofErr w:type="spellEnd"/>
            <w:r w:rsidRPr="00D75AB8">
              <w:rPr>
                <w:bCs/>
                <w:lang w:eastAsia="ko-KR"/>
              </w:rPr>
              <w:t>) = (1,2,2,1,1) for 4Tx CSI-RS Ports</w:t>
            </w:r>
          </w:p>
        </w:tc>
      </w:tr>
    </w:tbl>
    <w:p w14:paraId="3CA92A86" w14:textId="4EB688C0" w:rsidR="00FB66C6" w:rsidRPr="00FB66C6" w:rsidRDefault="00CC6EBC" w:rsidP="003E601F">
      <w:pPr>
        <w:pStyle w:val="31"/>
        <w:spacing w:before="120" w:after="120"/>
        <w:rPr>
          <w:rFonts w:eastAsiaTheme="minorEastAsia"/>
        </w:rPr>
      </w:pPr>
      <w:r>
        <w:rPr>
          <w:rFonts w:eastAsiaTheme="minorEastAsia" w:hint="eastAsia"/>
        </w:rPr>
        <w:t>O</w:t>
      </w:r>
      <w:r>
        <w:rPr>
          <w:rFonts w:eastAsiaTheme="minorEastAsia"/>
        </w:rPr>
        <w:t xml:space="preserve">ur preference is option 1Y, </w:t>
      </w:r>
      <w:r w:rsidR="00843555">
        <w:rPr>
          <w:rFonts w:eastAsiaTheme="minorEastAsia" w:hint="eastAsia"/>
        </w:rPr>
        <w:t>which</w:t>
      </w:r>
      <w:r w:rsidR="00843555">
        <w:rPr>
          <w:rFonts w:eastAsiaTheme="minorEastAsia"/>
        </w:rPr>
        <w:t xml:space="preserve"> is widely used by most BS vendor. Furthermore, option 1Y has great compatibility, for example, option 1Y is available for beamforming, which can be utilized for topic such FR2 test, AI and beam management. </w:t>
      </w:r>
    </w:p>
    <w:p w14:paraId="3461AE70" w14:textId="44D6B2DD" w:rsidR="00FB66C6" w:rsidRPr="00CC6EBC" w:rsidRDefault="00CC6EBC" w:rsidP="003E601F">
      <w:pPr>
        <w:pStyle w:val="31"/>
        <w:spacing w:before="120" w:after="120"/>
        <w:rPr>
          <w:rFonts w:eastAsiaTheme="minorEastAsia"/>
          <w:b/>
        </w:rPr>
      </w:pPr>
      <w:r w:rsidRPr="00CC6EBC">
        <w:rPr>
          <w:rFonts w:eastAsiaTheme="minorEastAsia" w:hint="eastAsia"/>
          <w:b/>
        </w:rPr>
        <w:t>P</w:t>
      </w:r>
      <w:r w:rsidRPr="00CC6EBC">
        <w:rPr>
          <w:rFonts w:eastAsiaTheme="minorEastAsia"/>
          <w:b/>
        </w:rPr>
        <w:t>roposal</w:t>
      </w:r>
      <w:r w:rsidR="00D1634A">
        <w:rPr>
          <w:rFonts w:eastAsiaTheme="minorEastAsia"/>
          <w:b/>
        </w:rPr>
        <w:t xml:space="preserve"> 4</w:t>
      </w:r>
      <w:r w:rsidRPr="00CC6EBC">
        <w:rPr>
          <w:rFonts w:eastAsiaTheme="minorEastAsia"/>
          <w:b/>
        </w:rPr>
        <w:t xml:space="preserve">: </w:t>
      </w:r>
      <w:r>
        <w:rPr>
          <w:rFonts w:eastAsiaTheme="minorEastAsia"/>
          <w:b/>
        </w:rPr>
        <w:t xml:space="preserve"> RAN4 to choose option 1Y,</w:t>
      </w:r>
      <w:r w:rsidR="00843555">
        <w:rPr>
          <w:rFonts w:eastAsiaTheme="minorEastAsia"/>
          <w:b/>
        </w:rPr>
        <w:t xml:space="preserve"> </w:t>
      </w:r>
      <w:proofErr w:type="spellStart"/>
      <w:r>
        <w:rPr>
          <w:rFonts w:eastAsiaTheme="minorEastAsia"/>
          <w:b/>
        </w:rPr>
        <w:t>i,e</w:t>
      </w:r>
      <w:proofErr w:type="spellEnd"/>
      <w:r>
        <w:rPr>
          <w:rFonts w:eastAsiaTheme="minorEastAsia"/>
          <w:b/>
        </w:rPr>
        <w:t>,</w:t>
      </w:r>
      <w:r w:rsidRPr="00D1634A">
        <w:rPr>
          <w:rFonts w:eastAsiaTheme="minorEastAsia"/>
          <w:b/>
        </w:rPr>
        <w:t xml:space="preserve"> (</w:t>
      </w:r>
      <w:r w:rsidR="00D1634A" w:rsidRPr="00D1634A">
        <w:rPr>
          <w:b/>
          <w:lang w:eastAsia="ko-KR"/>
        </w:rPr>
        <w:t>8,2,2,8,</w:t>
      </w:r>
      <w:r w:rsidRPr="00D1634A">
        <w:rPr>
          <w:rFonts w:eastAsiaTheme="minorEastAsia"/>
          <w:b/>
        </w:rPr>
        <w:t>8,</w:t>
      </w:r>
      <w:r>
        <w:rPr>
          <w:rFonts w:eastAsiaTheme="minorEastAsia"/>
          <w:b/>
        </w:rPr>
        <w:t xml:space="preserve">1) </w:t>
      </w:r>
      <w:r w:rsidR="00D1634A">
        <w:rPr>
          <w:rFonts w:eastAsiaTheme="minorEastAsia"/>
          <w:b/>
        </w:rPr>
        <w:t>for 4Tx and (</w:t>
      </w:r>
      <w:r w:rsidR="00D1634A" w:rsidRPr="00D1634A">
        <w:rPr>
          <w:b/>
          <w:lang w:eastAsia="ko-KR"/>
        </w:rPr>
        <w:t>8,4,2,8,1</w:t>
      </w:r>
      <w:r w:rsidR="00D1634A">
        <w:rPr>
          <w:rFonts w:eastAsiaTheme="minorEastAsia"/>
          <w:b/>
        </w:rPr>
        <w:t xml:space="preserve">) for 8Tx </w:t>
      </w:r>
      <w:r>
        <w:rPr>
          <w:rFonts w:eastAsiaTheme="minorEastAsia"/>
          <w:b/>
        </w:rPr>
        <w:t>for AAV.</w:t>
      </w:r>
    </w:p>
    <w:p w14:paraId="5B5E534F" w14:textId="77777777" w:rsidR="00843555" w:rsidRDefault="00843555" w:rsidP="003E601F">
      <w:pPr>
        <w:pStyle w:val="31"/>
        <w:spacing w:before="120" w:after="120"/>
        <w:rPr>
          <w:rFonts w:eastAsiaTheme="minorEastAsia"/>
          <w:b/>
          <w:bCs/>
          <w:u w:val="single"/>
        </w:rPr>
      </w:pPr>
    </w:p>
    <w:p w14:paraId="045FDD6D" w14:textId="22EDCB25" w:rsidR="005E0727" w:rsidRDefault="005E0727" w:rsidP="003E601F">
      <w:pPr>
        <w:pStyle w:val="31"/>
        <w:spacing w:before="120" w:after="120"/>
        <w:rPr>
          <w:rFonts w:eastAsiaTheme="minorEastAsia"/>
          <w:b/>
          <w:bCs/>
          <w:u w:val="single"/>
        </w:rPr>
      </w:pPr>
      <w:r w:rsidRPr="005E0727">
        <w:rPr>
          <w:rFonts w:eastAsiaTheme="minorEastAsia"/>
          <w:b/>
          <w:bCs/>
          <w:u w:val="single"/>
        </w:rPr>
        <w:t>SNR definition</w:t>
      </w:r>
    </w:p>
    <w:p w14:paraId="7A9F8364" w14:textId="05120D0A" w:rsidR="005E0727" w:rsidRPr="005E0727" w:rsidRDefault="005E0727" w:rsidP="003E601F">
      <w:pPr>
        <w:pStyle w:val="31"/>
        <w:spacing w:before="120" w:after="120"/>
        <w:rPr>
          <w:rFonts w:eastAsiaTheme="minorEastAsia"/>
        </w:rPr>
      </w:pPr>
      <w:r>
        <w:rPr>
          <w:rFonts w:eastAsiaTheme="minorEastAsia"/>
        </w:rPr>
        <w:t>We have following agreement</w:t>
      </w:r>
      <w:r w:rsidR="00FE7D2F">
        <w:rPr>
          <w:rFonts w:eastAsiaTheme="minorEastAsia"/>
        </w:rPr>
        <w:t>s</w:t>
      </w:r>
      <w:r>
        <w:rPr>
          <w:rFonts w:eastAsiaTheme="minorEastAsia"/>
        </w:rPr>
        <w:t xml:space="preserve"> on SNR definition for CDL channel:</w:t>
      </w:r>
    </w:p>
    <w:tbl>
      <w:tblPr>
        <w:tblStyle w:val="af7"/>
        <w:tblW w:w="0" w:type="auto"/>
        <w:tblLook w:val="04A0" w:firstRow="1" w:lastRow="0" w:firstColumn="1" w:lastColumn="0" w:noHBand="0" w:noVBand="1"/>
      </w:tblPr>
      <w:tblGrid>
        <w:gridCol w:w="10457"/>
      </w:tblGrid>
      <w:tr w:rsidR="005E0727" w14:paraId="111A9A03" w14:textId="77777777" w:rsidTr="005E0727">
        <w:tc>
          <w:tcPr>
            <w:tcW w:w="10457" w:type="dxa"/>
          </w:tcPr>
          <w:p w14:paraId="59396ED2" w14:textId="055F2A6B" w:rsidR="005E0727" w:rsidRPr="005E0727" w:rsidRDefault="005E0727" w:rsidP="005E0727">
            <w:pPr>
              <w:pStyle w:val="41"/>
              <w:outlineLvl w:val="3"/>
            </w:pPr>
            <w:r w:rsidRPr="00807F03">
              <w:lastRenderedPageBreak/>
              <w:t>SNR Definition with CDL</w:t>
            </w:r>
          </w:p>
          <w:p w14:paraId="0B5D6295" w14:textId="0E01F3D7" w:rsidR="005E0727" w:rsidRPr="0032633C" w:rsidRDefault="005E0727" w:rsidP="005E0727">
            <w:pPr>
              <w:spacing w:after="120"/>
              <w:rPr>
                <w:b/>
                <w:bCs/>
                <w:szCs w:val="24"/>
                <w:lang w:eastAsia="zh-CN"/>
              </w:rPr>
            </w:pPr>
            <w:r w:rsidRPr="0032633C">
              <w:rPr>
                <w:b/>
                <w:bCs/>
                <w:szCs w:val="24"/>
                <w:lang w:eastAsia="zh-CN"/>
              </w:rPr>
              <w:t>Agreement</w:t>
            </w:r>
            <w:r w:rsidR="00D92F82">
              <w:rPr>
                <w:b/>
                <w:bCs/>
                <w:szCs w:val="24"/>
                <w:lang w:eastAsia="zh-CN"/>
              </w:rPr>
              <w:t xml:space="preserve"> from RAN4-113</w:t>
            </w:r>
            <w:r w:rsidRPr="0032633C">
              <w:rPr>
                <w:b/>
                <w:bCs/>
                <w:szCs w:val="24"/>
                <w:lang w:eastAsia="zh-CN"/>
              </w:rPr>
              <w:t>:</w:t>
            </w:r>
          </w:p>
          <w:p w14:paraId="189B9E03" w14:textId="77777777" w:rsidR="005E0727" w:rsidRPr="0032633C" w:rsidRDefault="005E0727" w:rsidP="005E0727">
            <w:pPr>
              <w:spacing w:after="120"/>
              <w:rPr>
                <w:szCs w:val="24"/>
                <w:lang w:eastAsia="zh-CN"/>
              </w:rPr>
            </w:pPr>
            <w:r w:rsidRPr="0032633C">
              <w:rPr>
                <w:szCs w:val="24"/>
                <w:lang w:eastAsia="zh-CN"/>
              </w:rPr>
              <w:t xml:space="preserve">Define normalised receive signal power as the following: </w:t>
            </w:r>
          </w:p>
          <w:p w14:paraId="25098F31" w14:textId="77777777" w:rsidR="005E0727" w:rsidRPr="0032633C" w:rsidRDefault="005E0727" w:rsidP="005E0727">
            <w:pPr>
              <w:spacing w:after="120"/>
              <w:rPr>
                <w:szCs w:val="24"/>
                <w:lang w:eastAsia="zh-CN"/>
              </w:rPr>
            </w:pPr>
            <w:r w:rsidRPr="00D92F82">
              <w:rPr>
                <w:szCs w:val="24"/>
                <w:highlight w:val="yellow"/>
                <w:lang w:eastAsia="zh-CN"/>
              </w:rPr>
              <w:t>The sum of signal power is normalised across all Rx RF chains using a single normalisation factor. The normalisation factor is calculated considering the long term average PDP for the spatial CDL channel and AAV [spatial response/combining gain].</w:t>
            </w:r>
          </w:p>
          <w:p w14:paraId="3713B16A" w14:textId="51F1F3BE" w:rsidR="00D92F82" w:rsidRDefault="005E0727" w:rsidP="00D92F82">
            <w:pPr>
              <w:spacing w:after="120"/>
              <w:rPr>
                <w:szCs w:val="24"/>
                <w:lang w:eastAsia="zh-CN"/>
              </w:rPr>
            </w:pPr>
            <w:r w:rsidRPr="00D92F82">
              <w:rPr>
                <w:szCs w:val="24"/>
                <w:highlight w:val="yellow"/>
                <w:lang w:eastAsia="zh-CN"/>
              </w:rPr>
              <w:t>The normalisation factor will be aligned and can be included in TR 38.753.</w:t>
            </w:r>
          </w:p>
          <w:p w14:paraId="4A20985D" w14:textId="77777777" w:rsidR="00D92F82" w:rsidRPr="00D92F82" w:rsidRDefault="00D92F82" w:rsidP="00D92F82">
            <w:pPr>
              <w:spacing w:after="120"/>
              <w:rPr>
                <w:szCs w:val="24"/>
                <w:lang w:eastAsia="zh-CN"/>
              </w:rPr>
            </w:pPr>
          </w:p>
          <w:p w14:paraId="0989F857" w14:textId="72F06A41" w:rsidR="00D92F82" w:rsidRPr="00D75AB8" w:rsidRDefault="00D92F82" w:rsidP="00D92F82">
            <w:pPr>
              <w:rPr>
                <w:b/>
                <w:bCs/>
                <w:lang w:eastAsia="ko-KR"/>
              </w:rPr>
            </w:pPr>
            <w:r w:rsidRPr="00D75AB8">
              <w:rPr>
                <w:b/>
                <w:bCs/>
                <w:lang w:eastAsia="ko-KR"/>
              </w:rPr>
              <w:t>Agreement</w:t>
            </w:r>
            <w:r>
              <w:rPr>
                <w:b/>
                <w:bCs/>
                <w:lang w:eastAsia="ko-KR"/>
              </w:rPr>
              <w:t xml:space="preserve"> from RAN4-114</w:t>
            </w:r>
            <w:r w:rsidRPr="00D75AB8">
              <w:rPr>
                <w:b/>
                <w:bCs/>
                <w:lang w:eastAsia="ko-KR"/>
              </w:rPr>
              <w:t>:</w:t>
            </w:r>
          </w:p>
          <w:p w14:paraId="096F624B" w14:textId="69FC9797" w:rsidR="00D92F82" w:rsidRPr="00D92F82" w:rsidRDefault="00D92F82" w:rsidP="00D92F82">
            <w:pPr>
              <w:rPr>
                <w:rFonts w:eastAsia="Malgun Gothic"/>
                <w:lang w:eastAsia="ko-KR"/>
              </w:rPr>
            </w:pPr>
            <w:r w:rsidRPr="00D75AB8">
              <w:rPr>
                <w:lang w:eastAsia="ko-KR"/>
              </w:rPr>
              <w:t>Normalization factor is constant over the duration of the simulation</w:t>
            </w:r>
          </w:p>
        </w:tc>
      </w:tr>
    </w:tbl>
    <w:p w14:paraId="49F3AB2D" w14:textId="1E128961" w:rsidR="00D92F82" w:rsidRDefault="00D92F82" w:rsidP="003E601F">
      <w:pPr>
        <w:pStyle w:val="31"/>
        <w:spacing w:before="120" w:after="120"/>
        <w:rPr>
          <w:rFonts w:eastAsiaTheme="minorEastAsia"/>
        </w:rPr>
      </w:pPr>
      <w:r>
        <w:rPr>
          <w:rFonts w:eastAsiaTheme="minorEastAsia"/>
        </w:rPr>
        <w:t>From</w:t>
      </w:r>
      <w:r>
        <w:rPr>
          <w:rFonts w:eastAsiaTheme="minorEastAsia" w:hint="eastAsia"/>
        </w:rPr>
        <w:t xml:space="preserve"> </w:t>
      </w:r>
      <w:r>
        <w:rPr>
          <w:rFonts w:eastAsiaTheme="minorEastAsia"/>
        </w:rPr>
        <w:t>above the agreement, the normalisation factor shall</w:t>
      </w:r>
      <w:r w:rsidR="00FE7D2F">
        <w:rPr>
          <w:rFonts w:eastAsiaTheme="minorEastAsia"/>
        </w:rPr>
        <w:t xml:space="preserve"> be derived with the consideration of all potential factors impacting on power including antenna radiation pattern, AAV spatial response and interference between polarized antennas. It’s hard to derive it by mathematical derivation, so the best way is to do measurement in the simulations, in the case, the procedure of measurement shall be unified otherwise it is hard to align the </w:t>
      </w:r>
      <w:r w:rsidR="00AC2ADA">
        <w:rPr>
          <w:rFonts w:eastAsiaTheme="minorEastAsia"/>
        </w:rPr>
        <w:t>result</w:t>
      </w:r>
      <w:r w:rsidR="00FE7D2F">
        <w:rPr>
          <w:rFonts w:eastAsiaTheme="minorEastAsia"/>
        </w:rPr>
        <w:t xml:space="preserve">. Our proposed procedure </w:t>
      </w:r>
      <w:r w:rsidR="00AC2ADA">
        <w:rPr>
          <w:rFonts w:eastAsiaTheme="minorEastAsia"/>
        </w:rPr>
        <w:t>is</w:t>
      </w:r>
      <w:r w:rsidR="00FE7D2F">
        <w:rPr>
          <w:rFonts w:eastAsiaTheme="minorEastAsia"/>
        </w:rPr>
        <w:t xml:space="preserve"> shown as following:  </w:t>
      </w:r>
    </w:p>
    <w:p w14:paraId="074FB430" w14:textId="673AFC9D" w:rsidR="005E0727" w:rsidRDefault="00F6688D" w:rsidP="003E601F">
      <w:pPr>
        <w:pStyle w:val="31"/>
        <w:spacing w:before="120" w:after="120"/>
        <w:rPr>
          <w:rFonts w:eastAsiaTheme="minorEastAsia"/>
        </w:rPr>
      </w:pPr>
      <w:r>
        <w:rPr>
          <w:rFonts w:eastAsiaTheme="minorEastAsia"/>
        </w:rPr>
        <w:t xml:space="preserve">Assume </w:t>
      </w:r>
      <m:oMath>
        <m:r>
          <w:rPr>
            <w:rFonts w:ascii="Cambria Math" w:eastAsiaTheme="minorEastAsia" w:hAnsi="Cambria Math"/>
          </w:rPr>
          <m:t>H(k,t)</m:t>
        </m:r>
        <m:r>
          <w:rPr>
            <w:rFonts w:ascii="Cambria Math" w:hAnsi="Cambria Math"/>
            <w:lang w:val="en-US"/>
          </w:rPr>
          <m:t>∈</m:t>
        </m:r>
        <m:sSup>
          <m:sSupPr>
            <m:ctrlPr>
              <w:rPr>
                <w:rFonts w:ascii="Cambria Math" w:hAnsi="Cambria Math"/>
                <w:i/>
                <w:iCs/>
                <w:sz w:val="24"/>
                <w:szCs w:val="24"/>
              </w:rPr>
            </m:ctrlPr>
          </m:sSupPr>
          <m:e>
            <m:r>
              <m:rPr>
                <m:scr m:val="double-struck"/>
              </m:rPr>
              <w:rPr>
                <w:rFonts w:ascii="Cambria Math" w:hAnsi="Cambria Math"/>
                <w:lang w:val="en-US"/>
              </w:rPr>
              <m:t>C</m:t>
            </m:r>
          </m:e>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m:t>
                </m:r>
              </m:sub>
            </m:sSub>
            <m:r>
              <w:rPr>
                <w:rFonts w:ascii="Cambria Math" w:hAnsi="Cambria Math"/>
                <w:lang w:val="en-US"/>
              </w:rPr>
              <m:t>×</m:t>
            </m:r>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m:t>
                </m:r>
              </m:sub>
            </m:sSub>
          </m:sup>
        </m:sSup>
      </m:oMath>
      <w:r w:rsidR="007D0EA7">
        <w:rPr>
          <w:rFonts w:eastAsiaTheme="minorEastAsia"/>
        </w:rPr>
        <w:t>i</w:t>
      </w:r>
      <w:r w:rsidR="009A762C">
        <w:rPr>
          <w:rFonts w:eastAsiaTheme="minorEastAsia"/>
        </w:rPr>
        <w:t xml:space="preserve">s channel </w:t>
      </w:r>
      <w:r w:rsidR="007D0EA7">
        <w:rPr>
          <w:rFonts w:eastAsiaTheme="minorEastAsia"/>
        </w:rPr>
        <w:t xml:space="preserve">coefficient in at subcarrier </w:t>
      </w:r>
      <w:r w:rsidR="007D0EA7" w:rsidRPr="00386954">
        <w:rPr>
          <w:rFonts w:eastAsiaTheme="minorEastAsia"/>
          <w:i/>
          <w:iCs/>
        </w:rPr>
        <w:t>k</w:t>
      </w:r>
      <w:r w:rsidR="00386954">
        <w:rPr>
          <w:rFonts w:eastAsiaTheme="minorEastAsia"/>
          <w:i/>
          <w:iCs/>
        </w:rPr>
        <w:t xml:space="preserve">, </w:t>
      </w:r>
      <w:r w:rsidR="00386954" w:rsidRPr="00386954">
        <w:rPr>
          <w:rFonts w:eastAsiaTheme="minorEastAsia"/>
        </w:rPr>
        <w:t>OFDM symbol</w:t>
      </w:r>
      <w:r w:rsidR="00386954">
        <w:rPr>
          <w:rFonts w:eastAsiaTheme="minorEastAsia"/>
          <w:i/>
          <w:iCs/>
        </w:rPr>
        <w:t xml:space="preserve"> l</w:t>
      </w:r>
      <w:r w:rsidR="007D0EA7">
        <w:rPr>
          <w:rFonts w:eastAsiaTheme="minorEastAsia"/>
        </w:rPr>
        <w:t>.</w:t>
      </w:r>
      <w:r w:rsidR="00386954" w:rsidRPr="00386954">
        <w:rPr>
          <w:rFonts w:ascii="Cambria Math" w:hAnsi="Cambria Math"/>
          <w:i/>
          <w:iCs/>
          <w:sz w:val="24"/>
          <w:szCs w:val="24"/>
        </w:rPr>
        <w:t xml:space="preserve"> </w:t>
      </w:r>
      <m:oMath>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oMath>
      <w:r w:rsidR="00386954">
        <w:rPr>
          <w:rFonts w:ascii="Cambria Math" w:eastAsiaTheme="minorEastAsia" w:hAnsi="Cambria Math" w:hint="eastAsia"/>
          <w:i/>
          <w:iCs/>
          <w:sz w:val="24"/>
          <w:szCs w:val="24"/>
        </w:rPr>
        <w:t xml:space="preserve"> </w:t>
      </w:r>
      <w:r w:rsidR="00386954" w:rsidRPr="00386954">
        <w:rPr>
          <w:rFonts w:eastAsiaTheme="minorEastAsia"/>
        </w:rPr>
        <w:t xml:space="preserve">is number of Rx and </w:t>
      </w:r>
      <w:r w:rsidR="00386954" w:rsidRPr="00386954">
        <w:rPr>
          <w:rFonts w:ascii="Cambria Math" w:hAnsi="Cambria Math"/>
          <w:i/>
          <w:iCs/>
          <w:sz w:val="24"/>
          <w:szCs w:val="24"/>
        </w:rPr>
        <w:t xml:space="preserve"> </w:t>
      </w:r>
      <m:oMath>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oMath>
      <w:r w:rsidR="00386954" w:rsidRPr="00386954">
        <w:rPr>
          <w:rFonts w:eastAsiaTheme="minorEastAsia" w:hint="eastAsia"/>
        </w:rPr>
        <w:t xml:space="preserve"> </w:t>
      </w:r>
      <w:r w:rsidR="00386954" w:rsidRPr="00386954">
        <w:rPr>
          <w:rFonts w:eastAsiaTheme="minorEastAsia" w:hint="cs"/>
        </w:rPr>
        <w:t>i</w:t>
      </w:r>
      <w:r w:rsidR="00386954" w:rsidRPr="00386954">
        <w:rPr>
          <w:rFonts w:eastAsiaTheme="minorEastAsia"/>
        </w:rPr>
        <w:t>s number of Tx ports</w:t>
      </w:r>
      <w:r w:rsidR="00386954">
        <w:rPr>
          <w:rFonts w:eastAsiaTheme="minorEastAsia"/>
        </w:rPr>
        <w:t>. The normalization factor should be:</w:t>
      </w:r>
    </w:p>
    <w:p w14:paraId="73046534" w14:textId="64992244" w:rsidR="00386954" w:rsidRPr="00386954" w:rsidRDefault="00386954" w:rsidP="003E601F">
      <w:pPr>
        <w:pStyle w:val="31"/>
        <w:spacing w:before="120" w:after="120"/>
        <w:rPr>
          <w:rFonts w:eastAsiaTheme="minorEastAsia" w:cs="Times New Roman"/>
          <w:iCs/>
          <w:lang w:val="en-US"/>
        </w:rPr>
      </w:pPr>
      <m:oMathPara>
        <m:oMath>
          <m:r>
            <w:rPr>
              <w:rFonts w:ascii="Cambria Math" w:hAnsi="Cambria Math"/>
              <w:lang w:val="en-US"/>
            </w:rPr>
            <m:t>C=</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num>
                <m:den>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r>
                        <w:rPr>
                          <w:rFonts w:ascii="Cambria Math" w:hAnsi="Cambria Math"/>
                          <w:sz w:val="24"/>
                          <w:szCs w:val="24"/>
                        </w:rPr>
                        <m:t>-1</m:t>
                      </m:r>
                    </m:sup>
                    <m:e>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r>
                            <w:rPr>
                              <w:rFonts w:ascii="Cambria Math" w:hAnsi="Cambria Math"/>
                              <w:sz w:val="24"/>
                              <w:szCs w:val="24"/>
                            </w:rPr>
                            <m:t>-1</m:t>
                          </m:r>
                        </m:sup>
                        <m:e>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e>
                      </m:nary>
                    </m:e>
                  </m:nary>
                </m:den>
              </m:f>
            </m:e>
          </m:rad>
        </m:oMath>
      </m:oMathPara>
    </w:p>
    <w:p w14:paraId="4C1B59F1" w14:textId="01A4BB49" w:rsidR="00386954" w:rsidRDefault="00186574" w:rsidP="003E601F">
      <w:pPr>
        <w:pStyle w:val="31"/>
        <w:spacing w:before="120" w:after="120"/>
        <w:rPr>
          <w:rFonts w:eastAsiaTheme="minorEastAsia" w:cs="Times New Roman"/>
          <w:lang w:val="en-US"/>
        </w:rPr>
      </w:pPr>
      <m:oMath>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oMath>
      <w:r w:rsidR="00A3245A">
        <w:rPr>
          <w:rFonts w:eastAsiaTheme="minorEastAsia" w:cs="Times New Roman" w:hint="eastAsia"/>
        </w:rPr>
        <w:t xml:space="preserve"> </w:t>
      </w:r>
      <w:r w:rsidR="00A3245A">
        <w:rPr>
          <w:rFonts w:eastAsiaTheme="minorEastAsia" w:cs="Times New Roman"/>
        </w:rPr>
        <w:t xml:space="preserve">is </w:t>
      </w:r>
      <w:r w:rsidR="00713FD2">
        <w:rPr>
          <w:rFonts w:eastAsiaTheme="minorEastAsia" w:cs="Times New Roman"/>
        </w:rPr>
        <w:t>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sidR="00713FD2">
        <w:rPr>
          <w:rFonts w:eastAsiaTheme="minorEastAsia" w:cs="Times New Roman"/>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sidR="00713FD2">
        <w:rPr>
          <w:rFonts w:eastAsiaTheme="minorEastAsia" w:cs="Times New Roman"/>
        </w:rPr>
        <w:t xml:space="preserve">) element of </w:t>
      </w:r>
      <m:oMath>
        <m:r>
          <w:rPr>
            <w:rFonts w:ascii="Cambria Math" w:eastAsiaTheme="minorEastAsia" w:hAnsi="Cambria Math"/>
          </w:rPr>
          <m:t>H(k,l)</m:t>
        </m:r>
      </m:oMath>
      <w:r w:rsidR="00713FD2">
        <w:rPr>
          <w:rFonts w:eastAsiaTheme="minorEastAsia" w:cs="Times New Roman" w:hint="eastAsia"/>
        </w:rPr>
        <w:t>.</w:t>
      </w:r>
      <w:r w:rsidR="00713FD2">
        <w:rPr>
          <w:rFonts w:eastAsiaTheme="minorEastAsia" w:cs="Times New Roman"/>
        </w:rPr>
        <w:t xml:space="preserve"> </w:t>
      </w:r>
      <m:oMath>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oMath>
      <w:r w:rsidR="00713FD2">
        <w:rPr>
          <w:rFonts w:eastAsiaTheme="minorEastAsia" w:cs="Times New Roman" w:hint="eastAsia"/>
          <w:lang w:val="en-US"/>
        </w:rPr>
        <w:t xml:space="preserve"> </w:t>
      </w:r>
      <w:r w:rsidR="00713FD2">
        <w:rPr>
          <w:rFonts w:eastAsiaTheme="minorEastAsia" w:cs="Times New Roman"/>
          <w:lang w:val="en-US"/>
        </w:rPr>
        <w:t>can be derived by long-term measurement in the simulation. Given the above normalization factor, the average power at each Tx-Rx channel coefficient</w:t>
      </w:r>
      <w:r w:rsidR="00C75989">
        <w:rPr>
          <w:rFonts w:eastAsiaTheme="minorEastAsia" w:cs="Times New Roman"/>
          <w:lang w:val="en-US"/>
        </w:rPr>
        <w:t xml:space="preserve"> is 1. I.e. The average power at each Rx is 1, which reaches the same condition as TDL channel.</w:t>
      </w:r>
    </w:p>
    <w:p w14:paraId="75C0DBE3" w14:textId="2E63A0B7" w:rsidR="00C75989" w:rsidRPr="00C75989" w:rsidRDefault="00C75989" w:rsidP="003E601F">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sidR="001F2517">
        <w:rPr>
          <w:rFonts w:eastAsiaTheme="minorEastAsia" w:cs="Times New Roman"/>
          <w:b/>
          <w:bCs/>
          <w:lang w:val="en-US"/>
        </w:rPr>
        <w:t xml:space="preserve"> </w:t>
      </w:r>
      <w:r w:rsidR="00D1634A">
        <w:rPr>
          <w:rFonts w:eastAsiaTheme="minorEastAsia" w:cs="Times New Roman"/>
          <w:b/>
          <w:bCs/>
          <w:lang w:val="en-US"/>
        </w:rPr>
        <w:t>5</w:t>
      </w:r>
      <w:r w:rsidRPr="00C75989">
        <w:rPr>
          <w:rFonts w:eastAsiaTheme="minorEastAsia" w:cs="Times New Roman"/>
          <w:b/>
          <w:bCs/>
          <w:lang w:val="en-US"/>
        </w:rPr>
        <w:t xml:space="preserve">: RAN4 to </w:t>
      </w:r>
      <w:r w:rsidR="00AC2ADA">
        <w:rPr>
          <w:rFonts w:eastAsiaTheme="minorEastAsia" w:cs="Times New Roman"/>
          <w:b/>
          <w:bCs/>
          <w:lang w:val="en-US"/>
        </w:rPr>
        <w:t>do measurement to derive normalization with following formula</w:t>
      </w:r>
      <w:r w:rsidRPr="00C75989">
        <w:rPr>
          <w:rFonts w:eastAsiaTheme="minorEastAsia" w:cs="Times New Roman"/>
          <w:b/>
          <w:bCs/>
          <w:lang w:val="en-US"/>
        </w:rPr>
        <w:t>:</w:t>
      </w:r>
    </w:p>
    <w:p w14:paraId="33C31C54" w14:textId="22EB9AFD" w:rsidR="00C75989" w:rsidRPr="00C75989" w:rsidRDefault="00C75989" w:rsidP="003E601F">
      <w:pPr>
        <w:pStyle w:val="31"/>
        <w:spacing w:before="120" w:after="120"/>
        <w:rPr>
          <w:rFonts w:eastAsiaTheme="minorEastAsia" w:cs="Times New Roman"/>
          <w:lang w:val="en-US"/>
        </w:rPr>
      </w:pPr>
      <m:oMathPara>
        <m:oMath>
          <m:r>
            <w:rPr>
              <w:rFonts w:ascii="Cambria Math" w:hAnsi="Cambria Math"/>
              <w:lang w:val="en-US"/>
            </w:rPr>
            <m:t>C=</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num>
                <m:den>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r>
                        <w:rPr>
                          <w:rFonts w:ascii="Cambria Math" w:hAnsi="Cambria Math"/>
                          <w:sz w:val="24"/>
                          <w:szCs w:val="24"/>
                        </w:rPr>
                        <m:t>-1</m:t>
                      </m:r>
                    </m:sup>
                    <m:e>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r>
                            <w:rPr>
                              <w:rFonts w:ascii="Cambria Math" w:hAnsi="Cambria Math"/>
                              <w:sz w:val="24"/>
                              <w:szCs w:val="24"/>
                            </w:rPr>
                            <m:t>-1</m:t>
                          </m:r>
                        </m:sup>
                        <m:e>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e>
                      </m:nary>
                    </m:e>
                  </m:nary>
                </m:den>
              </m:f>
            </m:e>
          </m:rad>
        </m:oMath>
      </m:oMathPara>
    </w:p>
    <w:p w14:paraId="2C7AA39A" w14:textId="3C6FF14F" w:rsidR="00C75989" w:rsidRDefault="00C75989" w:rsidP="003E601F">
      <w:pPr>
        <w:pStyle w:val="31"/>
        <w:spacing w:before="120" w:after="120"/>
        <w:rPr>
          <w:rFonts w:eastAsiaTheme="minorEastAsia" w:cs="Times New Roman"/>
          <w:b/>
          <w:bCs/>
          <w:lang w:val="en-US"/>
        </w:rPr>
      </w:pPr>
      <w:r w:rsidRPr="00C75989">
        <w:rPr>
          <w:rFonts w:eastAsiaTheme="minorEastAsia" w:cs="Times New Roman"/>
          <w:b/>
          <w:bCs/>
        </w:rPr>
        <w:t xml:space="preserve">Where </w:t>
      </w:r>
      <m:oMath>
        <m:r>
          <m:rPr>
            <m:sty m:val="bi"/>
          </m:rPr>
          <w:rPr>
            <w:rFonts w:ascii="Cambria Math" w:eastAsiaTheme="minorEastAsia" w:hAnsi="Cambria Math"/>
          </w:rPr>
          <m:t>H(k,t)</m:t>
        </m:r>
        <m:r>
          <m:rPr>
            <m:sty m:val="bi"/>
          </m:rPr>
          <w:rPr>
            <w:rFonts w:ascii="Cambria Math" w:hAnsi="Cambria Math"/>
            <w:lang w:val="en-US"/>
          </w:rPr>
          <m:t>∈</m:t>
        </m:r>
        <m:sSup>
          <m:sSupPr>
            <m:ctrlPr>
              <w:rPr>
                <w:rFonts w:ascii="Cambria Math" w:hAnsi="Cambria Math"/>
                <w:b/>
                <w:bCs/>
                <w:i/>
                <w:iCs/>
                <w:sz w:val="24"/>
                <w:szCs w:val="24"/>
              </w:rPr>
            </m:ctrlPr>
          </m:sSupPr>
          <m:e>
            <m:r>
              <m:rPr>
                <m:scr m:val="double-struck"/>
                <m:sty m:val="bi"/>
              </m:rPr>
              <w:rPr>
                <w:rFonts w:ascii="Cambria Math" w:hAnsi="Cambria Math"/>
                <w:lang w:val="en-US"/>
              </w:rPr>
              <m:t>C</m:t>
            </m:r>
          </m:e>
          <m:sup>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m:t>
                </m:r>
              </m:sub>
            </m:sSub>
            <m:r>
              <m:rPr>
                <m:sty m:val="bi"/>
              </m:rPr>
              <w:rPr>
                <w:rFonts w:ascii="Cambria Math" w:hAnsi="Cambria Math"/>
                <w:lang w:val="en-US"/>
              </w:rPr>
              <m:t>×</m:t>
            </m:r>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m:t>
                </m:r>
              </m:sub>
            </m:sSub>
          </m:sup>
        </m:sSup>
      </m:oMath>
      <w:r>
        <w:rPr>
          <w:rFonts w:eastAsiaTheme="minorEastAsia" w:cs="Times New Roman" w:hint="eastAsia"/>
          <w:b/>
          <w:bCs/>
          <w:iCs/>
          <w:sz w:val="24"/>
          <w:szCs w:val="24"/>
        </w:rPr>
        <w:t xml:space="preserve"> </w:t>
      </w:r>
      <w:r w:rsidRPr="00C75989">
        <w:rPr>
          <w:rFonts w:eastAsiaTheme="minorEastAsia"/>
          <w:b/>
          <w:bCs/>
        </w:rPr>
        <w:t xml:space="preserve">is channel coefficient at subcarrier </w:t>
      </w:r>
      <w:r w:rsidRPr="00C75989">
        <w:rPr>
          <w:rFonts w:eastAsiaTheme="minorEastAsia"/>
          <w:b/>
          <w:bCs/>
          <w:i/>
          <w:iCs/>
        </w:rPr>
        <w:t xml:space="preserve">k, </w:t>
      </w:r>
      <w:r w:rsidRPr="00C75989">
        <w:rPr>
          <w:rFonts w:eastAsiaTheme="minorEastAsia"/>
          <w:b/>
          <w:bCs/>
        </w:rPr>
        <w:t>OFDM symbol</w:t>
      </w:r>
      <w:r w:rsidRPr="00C75989">
        <w:rPr>
          <w:rFonts w:eastAsiaTheme="minorEastAsia"/>
          <w:b/>
          <w:bCs/>
          <w:i/>
          <w:iCs/>
        </w:rPr>
        <w:t xml:space="preserve"> l</w:t>
      </w:r>
      <w:r w:rsidRPr="00C75989">
        <w:rPr>
          <w:rFonts w:eastAsiaTheme="minorEastAsia"/>
          <w:b/>
          <w:bCs/>
        </w:rPr>
        <w:t>.</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Rx</m:t>
            </m:r>
          </m:sub>
        </m:sSub>
      </m:oMath>
      <w:r w:rsidRPr="00C75989">
        <w:rPr>
          <w:rFonts w:ascii="Cambria Math" w:eastAsiaTheme="minorEastAsia" w:hAnsi="Cambria Math" w:hint="eastAsia"/>
          <w:b/>
          <w:bCs/>
          <w:i/>
          <w:iCs/>
          <w:sz w:val="24"/>
          <w:szCs w:val="24"/>
        </w:rPr>
        <w:t xml:space="preserve"> </w:t>
      </w:r>
      <w:r w:rsidRPr="00C75989">
        <w:rPr>
          <w:rFonts w:eastAsiaTheme="minorEastAsia"/>
          <w:b/>
          <w:bCs/>
        </w:rPr>
        <w:t xml:space="preserve">is number of Rx and </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Tx</m:t>
            </m:r>
          </m:sub>
        </m:sSub>
      </m:oMath>
      <w:r w:rsidRPr="00C75989">
        <w:rPr>
          <w:rFonts w:eastAsiaTheme="minorEastAsia" w:hint="eastAsia"/>
          <w:b/>
          <w:bCs/>
        </w:rPr>
        <w:t xml:space="preserve"> </w:t>
      </w:r>
      <w:r w:rsidRPr="00C75989">
        <w:rPr>
          <w:rFonts w:eastAsiaTheme="minorEastAsia" w:hint="cs"/>
          <w:b/>
          <w:bCs/>
        </w:rPr>
        <w:t>i</w:t>
      </w:r>
      <w:r w:rsidRPr="00C75989">
        <w:rPr>
          <w:rFonts w:eastAsiaTheme="minorEastAsia"/>
          <w:b/>
          <w:bCs/>
        </w:rPr>
        <w:t xml:space="preserve">s number of Tx ports. </w:t>
      </w:r>
      <m:oMath>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oMath>
      <w:r w:rsidRPr="00C75989">
        <w:rPr>
          <w:rFonts w:eastAsiaTheme="minorEastAsia" w:cs="Times New Roman" w:hint="eastAsia"/>
          <w:b/>
          <w:bCs/>
        </w:rPr>
        <w:t xml:space="preserve"> </w:t>
      </w:r>
      <w:r w:rsidRPr="00C75989">
        <w:rPr>
          <w:rFonts w:eastAsiaTheme="minorEastAsia" w:cs="Times New Roman"/>
          <w:b/>
          <w:bCs/>
        </w:rPr>
        <w:t>is the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oMath>
      <w:r w:rsidRPr="00C75989">
        <w:rPr>
          <w:rFonts w:eastAsiaTheme="minorEastAsia" w:cs="Times New Roman"/>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oMath>
      <w:r w:rsidRPr="00C75989">
        <w:rPr>
          <w:rFonts w:eastAsiaTheme="minorEastAsia" w:cs="Times New Roman"/>
          <w:b/>
          <w:bCs/>
        </w:rPr>
        <w:t xml:space="preserve">) element of </w:t>
      </w:r>
      <m:oMath>
        <m:r>
          <m:rPr>
            <m:sty m:val="bi"/>
          </m:rPr>
          <w:rPr>
            <w:rFonts w:ascii="Cambria Math" w:eastAsiaTheme="minorEastAsia" w:hAnsi="Cambria Math"/>
          </w:rPr>
          <m:t>H(k,l)</m:t>
        </m:r>
      </m:oMath>
      <w:r w:rsidRPr="00C75989">
        <w:rPr>
          <w:rFonts w:eastAsiaTheme="minorEastAsia" w:cs="Times New Roman" w:hint="eastAsia"/>
          <w:b/>
          <w:bCs/>
        </w:rPr>
        <w:t>.</w:t>
      </w:r>
      <w:r w:rsidRPr="00C75989">
        <w:rPr>
          <w:rFonts w:eastAsiaTheme="minorEastAsia" w:cs="Times New Roman"/>
          <w:b/>
          <w:bCs/>
        </w:rPr>
        <w:t xml:space="preserve"> </w:t>
      </w:r>
      <m:oMath>
        <m:r>
          <m:rPr>
            <m:scr m:val="double-struck"/>
            <m:sty m:val="bi"/>
          </m:rPr>
          <w:rPr>
            <w:rFonts w:ascii="Cambria Math" w:hAnsi="Cambria Math"/>
            <w:lang w:val="en-US"/>
          </w:rPr>
          <m:t>E{</m:t>
        </m:r>
        <m:sSup>
          <m:sSupPr>
            <m:ctrlPr>
              <w:rPr>
                <w:rFonts w:ascii="Cambria Math" w:hAnsi="Cambria Math"/>
                <w:b/>
                <w:bCs/>
                <w:i/>
                <w:iCs/>
                <w:lang w:val="en-US"/>
              </w:rPr>
            </m:ctrlPr>
          </m:sSupPr>
          <m:e>
            <m:d>
              <m:dPr>
                <m:begChr m:val="|"/>
                <m:endChr m:val="|"/>
                <m:ctrlPr>
                  <w:rPr>
                    <w:rFonts w:ascii="Cambria Math" w:hAnsi="Cambria Math"/>
                    <w:b/>
                    <w:bCs/>
                    <w:i/>
                    <w:iCs/>
                    <w:lang w:val="en-US"/>
                  </w:rPr>
                </m:ctrlPr>
              </m:dPr>
              <m:e>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r>
                  <m:rPr>
                    <m:sty m:val="bi"/>
                  </m:rPr>
                  <w:rPr>
                    <w:rFonts w:ascii="Cambria Math" w:hAnsi="Cambria Math"/>
                    <w:lang w:val="en-US"/>
                  </w:rPr>
                  <m:t xml:space="preserve"> </m:t>
                </m:r>
              </m:e>
            </m:d>
          </m:e>
          <m:sup>
            <m:r>
              <m:rPr>
                <m:sty m:val="bi"/>
              </m:rPr>
              <w:rPr>
                <w:rFonts w:ascii="Cambria Math" w:hAnsi="Cambria Math"/>
                <w:lang w:val="en-US"/>
              </w:rPr>
              <m:t>2</m:t>
            </m:r>
          </m:sup>
        </m:sSup>
        <m:r>
          <m:rPr>
            <m:sty m:val="bi"/>
          </m:rPr>
          <w:rPr>
            <w:rFonts w:ascii="Cambria Math" w:hAnsi="Cambria Math"/>
            <w:lang w:val="en-US"/>
          </w:rPr>
          <m:t>}</m:t>
        </m:r>
      </m:oMath>
      <w:r w:rsidRPr="00C75989">
        <w:rPr>
          <w:rFonts w:eastAsiaTheme="minorEastAsia" w:cs="Times New Roman" w:hint="eastAsia"/>
          <w:b/>
          <w:bCs/>
          <w:lang w:val="en-US"/>
        </w:rPr>
        <w:t xml:space="preserve"> </w:t>
      </w:r>
      <w:r w:rsidRPr="00C75989">
        <w:rPr>
          <w:rFonts w:eastAsiaTheme="minorEastAsia" w:cs="Times New Roman"/>
          <w:b/>
          <w:bCs/>
          <w:lang w:val="en-US"/>
        </w:rPr>
        <w:t>can be derived by long-term measurement in the simulation.</w:t>
      </w:r>
    </w:p>
    <w:p w14:paraId="4116856B" w14:textId="3F194AD2" w:rsidR="00AC2ADA" w:rsidRPr="00C75989" w:rsidRDefault="00AC2ADA" w:rsidP="00AC2ADA">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Pr>
          <w:rFonts w:eastAsiaTheme="minorEastAsia" w:cs="Times New Roman"/>
          <w:b/>
          <w:bCs/>
          <w:lang w:val="en-US"/>
        </w:rPr>
        <w:t xml:space="preserve"> </w:t>
      </w:r>
      <w:r w:rsidR="00D1634A">
        <w:rPr>
          <w:rFonts w:eastAsiaTheme="minorEastAsia" w:cs="Times New Roman"/>
          <w:b/>
          <w:bCs/>
          <w:lang w:val="en-US"/>
        </w:rPr>
        <w:t>6</w:t>
      </w:r>
      <w:r w:rsidRPr="00C75989">
        <w:rPr>
          <w:rFonts w:eastAsiaTheme="minorEastAsia" w:cs="Times New Roman"/>
          <w:b/>
          <w:bCs/>
          <w:lang w:val="en-US"/>
        </w:rPr>
        <w:t xml:space="preserve">: </w:t>
      </w:r>
      <w:r>
        <w:rPr>
          <w:rFonts w:eastAsiaTheme="minorEastAsia" w:cs="Times New Roman"/>
          <w:b/>
          <w:bCs/>
          <w:lang w:val="en-US"/>
        </w:rPr>
        <w:t>The measurement results shall be aligned to respect the previous agreement.</w:t>
      </w:r>
    </w:p>
    <w:p w14:paraId="129F7D13" w14:textId="77777777" w:rsidR="00CC6EBC" w:rsidRPr="00AC2ADA" w:rsidRDefault="00CC6EBC" w:rsidP="00A85E0E">
      <w:pPr>
        <w:pStyle w:val="aff9"/>
      </w:pPr>
    </w:p>
    <w:p w14:paraId="66FF73A3" w14:textId="73D845CF" w:rsidR="00AC2ADA" w:rsidRDefault="00AC2ADA" w:rsidP="00AC2ADA">
      <w:pPr>
        <w:pStyle w:val="31"/>
        <w:spacing w:before="120" w:after="120"/>
        <w:rPr>
          <w:rFonts w:eastAsiaTheme="minorEastAsia"/>
          <w:b/>
          <w:bCs/>
          <w:u w:val="single"/>
        </w:rPr>
      </w:pPr>
      <w:r>
        <w:rPr>
          <w:rFonts w:eastAsiaTheme="minorEastAsia"/>
          <w:b/>
          <w:bCs/>
          <w:u w:val="single"/>
        </w:rPr>
        <w:t xml:space="preserve">Approach to </w:t>
      </w:r>
      <w:proofErr w:type="spellStart"/>
      <w:r>
        <w:rPr>
          <w:rFonts w:eastAsiaTheme="minorEastAsia"/>
          <w:b/>
          <w:bCs/>
          <w:u w:val="single"/>
        </w:rPr>
        <w:t>corrlated</w:t>
      </w:r>
      <w:proofErr w:type="spellEnd"/>
      <w:r>
        <w:rPr>
          <w:rFonts w:eastAsiaTheme="minorEastAsia"/>
          <w:b/>
          <w:bCs/>
          <w:u w:val="single"/>
        </w:rPr>
        <w:t xml:space="preserve"> clusters mitigation</w:t>
      </w:r>
    </w:p>
    <w:p w14:paraId="76BA5012" w14:textId="232E7719" w:rsidR="00C36B56" w:rsidRDefault="00AC2ADA" w:rsidP="00A85E0E">
      <w:pPr>
        <w:pStyle w:val="aff9"/>
        <w:rPr>
          <w:b w:val="0"/>
          <w:bCs/>
          <w:u w:val="none"/>
        </w:rPr>
      </w:pPr>
      <w:r>
        <w:rPr>
          <w:b w:val="0"/>
          <w:bCs/>
          <w:u w:val="none"/>
        </w:rPr>
        <w:t xml:space="preserve">Option A2 and A3 have some clusters with </w:t>
      </w:r>
      <w:r w:rsidR="000E2AF7">
        <w:rPr>
          <w:b w:val="0"/>
          <w:bCs/>
          <w:u w:val="none"/>
        </w:rPr>
        <w:t xml:space="preserve">exactly </w:t>
      </w:r>
      <w:r>
        <w:rPr>
          <w:b w:val="0"/>
          <w:bCs/>
          <w:u w:val="none"/>
        </w:rPr>
        <w:t xml:space="preserve">same angular </w:t>
      </w:r>
      <w:r w:rsidR="000E2AF7">
        <w:rPr>
          <w:b w:val="0"/>
          <w:bCs/>
          <w:u w:val="none"/>
        </w:rPr>
        <w:t>parameters</w:t>
      </w:r>
      <w:r>
        <w:rPr>
          <w:b w:val="0"/>
          <w:bCs/>
          <w:u w:val="none"/>
        </w:rPr>
        <w:t xml:space="preserve">, which may potentially cause the correlation between these </w:t>
      </w:r>
      <w:r w:rsidR="000E2AF7">
        <w:rPr>
          <w:b w:val="0"/>
          <w:bCs/>
          <w:u w:val="none"/>
        </w:rPr>
        <w:t>clusters. There is an email discussion whether to apply the ray split defined for 38.827 model to A2/A3 model to avoid the correlations.  However, the impact on performance is not clear. It’s proposed to study the impact and make the decision later.</w:t>
      </w:r>
    </w:p>
    <w:p w14:paraId="688538AE" w14:textId="7B8C9F61" w:rsidR="002C3A79" w:rsidRDefault="000E2AF7" w:rsidP="002C3A79">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sidR="00D1634A">
        <w:rPr>
          <w:rFonts w:eastAsiaTheme="minorEastAsia" w:cs="Times New Roman"/>
          <w:b/>
          <w:bCs/>
          <w:lang w:val="en-US"/>
        </w:rPr>
        <w:t xml:space="preserve"> 7</w:t>
      </w:r>
      <w:r w:rsidRPr="00C75989">
        <w:rPr>
          <w:rFonts w:eastAsiaTheme="minorEastAsia" w:cs="Times New Roman"/>
          <w:b/>
          <w:bCs/>
          <w:lang w:val="en-US"/>
        </w:rPr>
        <w:t xml:space="preserve">: </w:t>
      </w:r>
      <w:r>
        <w:rPr>
          <w:rFonts w:eastAsiaTheme="minorEastAsia" w:cs="Times New Roman"/>
          <w:b/>
          <w:bCs/>
          <w:lang w:val="en-US"/>
        </w:rPr>
        <w:t xml:space="preserve"> RAN4 to further study the whether the configuration that same angular parameters for some clusters impacts the performance.</w:t>
      </w:r>
    </w:p>
    <w:p w14:paraId="16D728AB" w14:textId="77777777" w:rsidR="002C3A79" w:rsidRPr="002C3A79" w:rsidRDefault="002C3A79" w:rsidP="002C3A79">
      <w:pPr>
        <w:pStyle w:val="31"/>
        <w:spacing w:before="120" w:after="120"/>
        <w:rPr>
          <w:rFonts w:eastAsiaTheme="minorEastAsia" w:cs="Times New Roman"/>
          <w:b/>
          <w:bCs/>
          <w:lang w:val="en-US"/>
        </w:rPr>
      </w:pPr>
    </w:p>
    <w:p w14:paraId="44E04902" w14:textId="3A7DBCB1" w:rsidR="00FB66C6" w:rsidRPr="004E341A" w:rsidRDefault="00FB66C6" w:rsidP="00FB66C6">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Test cases</w:t>
      </w:r>
    </w:p>
    <w:p w14:paraId="516FAAC0" w14:textId="1E317CFE" w:rsidR="000B6620" w:rsidRDefault="000B6620" w:rsidP="000B6620">
      <w:pPr>
        <w:pStyle w:val="aff9"/>
      </w:pPr>
      <w:r>
        <w:rPr>
          <w:rFonts w:hint="eastAsia"/>
        </w:rPr>
        <w:t>P</w:t>
      </w:r>
      <w:r>
        <w:t>MI selection</w:t>
      </w:r>
    </w:p>
    <w:p w14:paraId="544F4343" w14:textId="69648C85" w:rsidR="00FB66C6" w:rsidRDefault="000B6620" w:rsidP="00151A04">
      <w:pPr>
        <w:pStyle w:val="proposal"/>
        <w:spacing w:after="120"/>
        <w:rPr>
          <w:rFonts w:eastAsiaTheme="minorEastAsia"/>
          <w:b w:val="0"/>
          <w:bCs/>
        </w:rPr>
      </w:pPr>
      <w:r>
        <w:rPr>
          <w:rFonts w:eastAsiaTheme="minorEastAsia"/>
          <w:b w:val="0"/>
          <w:bCs/>
        </w:rPr>
        <w:t>Following options for PMI selection were made:</w:t>
      </w:r>
    </w:p>
    <w:tbl>
      <w:tblPr>
        <w:tblStyle w:val="af7"/>
        <w:tblW w:w="0" w:type="auto"/>
        <w:tblLook w:val="04A0" w:firstRow="1" w:lastRow="0" w:firstColumn="1" w:lastColumn="0" w:noHBand="0" w:noVBand="1"/>
      </w:tblPr>
      <w:tblGrid>
        <w:gridCol w:w="10457"/>
      </w:tblGrid>
      <w:tr w:rsidR="000B6620" w14:paraId="5BD9744A" w14:textId="77777777" w:rsidTr="000B6620">
        <w:tc>
          <w:tcPr>
            <w:tcW w:w="10457" w:type="dxa"/>
          </w:tcPr>
          <w:p w14:paraId="404F1911" w14:textId="77777777" w:rsidR="000B6620" w:rsidRPr="00D75AB8" w:rsidRDefault="000B6620" w:rsidP="000B6620">
            <w:pPr>
              <w:pStyle w:val="41"/>
              <w:outlineLvl w:val="3"/>
              <w:rPr>
                <w:szCs w:val="24"/>
                <w:lang w:eastAsia="zh-CN"/>
              </w:rPr>
            </w:pPr>
            <w:r w:rsidRPr="00D75AB8">
              <w:lastRenderedPageBreak/>
              <w:t>PDSCH PMI Selection</w:t>
            </w:r>
          </w:p>
          <w:p w14:paraId="35818761" w14:textId="77777777" w:rsidR="000B6620" w:rsidRPr="00D75AB8" w:rsidRDefault="000B6620" w:rsidP="000B6620">
            <w:pPr>
              <w:spacing w:after="120"/>
              <w:rPr>
                <w:b/>
                <w:bCs/>
                <w:szCs w:val="24"/>
                <w:lang w:eastAsia="zh-CN"/>
              </w:rPr>
            </w:pPr>
            <w:r w:rsidRPr="00D75AB8">
              <w:rPr>
                <w:b/>
                <w:bCs/>
                <w:szCs w:val="24"/>
                <w:lang w:eastAsia="zh-CN"/>
              </w:rPr>
              <w:t>Way Forward:</w:t>
            </w:r>
          </w:p>
          <w:p w14:paraId="453364C9" w14:textId="77777777" w:rsidR="000B6620" w:rsidRPr="00D75AB8" w:rsidRDefault="000B6620" w:rsidP="000B6620">
            <w:pPr>
              <w:spacing w:after="120"/>
              <w:rPr>
                <w:szCs w:val="24"/>
                <w:lang w:eastAsia="zh-CN"/>
              </w:rPr>
            </w:pPr>
            <w:r w:rsidRPr="00D75AB8">
              <w:rPr>
                <w:szCs w:val="24"/>
                <w:lang w:eastAsia="zh-CN"/>
              </w:rPr>
              <w:t>Random PMI already agreed. Regarding potential fixed PMI:</w:t>
            </w:r>
          </w:p>
          <w:p w14:paraId="5FAE56F9" w14:textId="77777777" w:rsidR="000B6620" w:rsidRPr="00D75AB8" w:rsidRDefault="000B6620" w:rsidP="000B6620">
            <w:pPr>
              <w:pStyle w:val="afd"/>
              <w:widowControl/>
              <w:numPr>
                <w:ilvl w:val="0"/>
                <w:numId w:val="18"/>
              </w:numPr>
              <w:overflowPunct w:val="0"/>
              <w:spacing w:after="120"/>
              <w:contextualSpacing w:val="0"/>
              <w:textAlignment w:val="baseline"/>
              <w:rPr>
                <w:szCs w:val="24"/>
              </w:rPr>
            </w:pPr>
            <w:r w:rsidRPr="00D75AB8">
              <w:rPr>
                <w:szCs w:val="24"/>
              </w:rPr>
              <w:t xml:space="preserve">Option 1: Random PMI from sub-set </w:t>
            </w:r>
          </w:p>
          <w:p w14:paraId="3E4B7423" w14:textId="77777777" w:rsidR="000B6620" w:rsidRPr="00D75AB8" w:rsidRDefault="000B6620" w:rsidP="000B6620">
            <w:pPr>
              <w:pStyle w:val="afd"/>
              <w:widowControl/>
              <w:numPr>
                <w:ilvl w:val="0"/>
                <w:numId w:val="18"/>
              </w:numPr>
              <w:overflowPunct w:val="0"/>
              <w:spacing w:after="120"/>
              <w:contextualSpacing w:val="0"/>
              <w:textAlignment w:val="baseline"/>
              <w:rPr>
                <w:szCs w:val="24"/>
              </w:rPr>
            </w:pPr>
            <w:r w:rsidRPr="00D75AB8">
              <w:rPr>
                <w:szCs w:val="24"/>
              </w:rPr>
              <w:t xml:space="preserve">Option 2: Collectively chosen fixed PMI </w:t>
            </w:r>
          </w:p>
          <w:p w14:paraId="6FB328D8" w14:textId="77777777" w:rsidR="000B6620" w:rsidRPr="00D75AB8" w:rsidRDefault="000B6620" w:rsidP="000B6620">
            <w:pPr>
              <w:pStyle w:val="afd"/>
              <w:widowControl/>
              <w:numPr>
                <w:ilvl w:val="0"/>
                <w:numId w:val="18"/>
              </w:numPr>
              <w:overflowPunct w:val="0"/>
              <w:spacing w:after="120"/>
              <w:contextualSpacing w:val="0"/>
              <w:textAlignment w:val="baseline"/>
              <w:rPr>
                <w:szCs w:val="24"/>
              </w:rPr>
            </w:pPr>
            <w:r w:rsidRPr="00D75AB8">
              <w:rPr>
                <w:szCs w:val="24"/>
              </w:rPr>
              <w:t xml:space="preserve">Option 3: Independently chosen fixed PMI </w:t>
            </w:r>
          </w:p>
          <w:p w14:paraId="1D9442F5" w14:textId="36CF0879" w:rsidR="000B6620" w:rsidRPr="000B6620" w:rsidRDefault="000B6620" w:rsidP="000B6620">
            <w:pPr>
              <w:spacing w:after="120"/>
              <w:rPr>
                <w:szCs w:val="24"/>
                <w:lang w:eastAsia="zh-CN"/>
              </w:rPr>
            </w:pPr>
            <w:r w:rsidRPr="00D75AB8">
              <w:rPr>
                <w:szCs w:val="24"/>
                <w:lang w:eastAsia="zh-CN"/>
              </w:rPr>
              <w:t xml:space="preserve">Note: Companies to propose detailed method description for interested options for RAN4#114-bis.  </w:t>
            </w:r>
          </w:p>
        </w:tc>
      </w:tr>
    </w:tbl>
    <w:p w14:paraId="49A20F38" w14:textId="7EA2B8AC" w:rsidR="000B6620" w:rsidRDefault="00D00C3A" w:rsidP="000B6620">
      <w:pPr>
        <w:pStyle w:val="31"/>
        <w:spacing w:before="120" w:after="120"/>
        <w:rPr>
          <w:rFonts w:eastAsiaTheme="minorEastAsia"/>
        </w:rPr>
      </w:pPr>
      <w:r>
        <w:rPr>
          <w:rFonts w:eastAsiaTheme="minorEastAsia"/>
        </w:rPr>
        <w:t>The concern for fixed PMI is that best PMI highly depends on channel realization and test configuration</w:t>
      </w:r>
      <w:r w:rsidR="00ED1BD0">
        <w:rPr>
          <w:rFonts w:eastAsiaTheme="minorEastAsia"/>
        </w:rPr>
        <w:t>s, it will be a huge work for best PMI selection if diverse test cases are introduced in future. Hence, our understanding is that RAN4 to choose random PMI as first priority and consider fixed PMI for the cases that random PMI cannot work.</w:t>
      </w:r>
      <w:r w:rsidR="00ED1BD0">
        <w:rPr>
          <w:rFonts w:eastAsiaTheme="minorEastAsia" w:hint="eastAsia"/>
        </w:rPr>
        <w:t xml:space="preserve"> </w:t>
      </w:r>
      <w:r w:rsidR="000B6620">
        <w:rPr>
          <w:rFonts w:eastAsiaTheme="minorEastAsia"/>
        </w:rPr>
        <w:t xml:space="preserve">According to our simulation results by using fixed subarray AAV, 70% of maximum throughput is achievable for rank4 but </w:t>
      </w:r>
      <w:r w:rsidR="00ED1BD0">
        <w:rPr>
          <w:rFonts w:eastAsiaTheme="minorEastAsia"/>
        </w:rPr>
        <w:t>un</w:t>
      </w:r>
      <w:r w:rsidR="000B6620">
        <w:rPr>
          <w:rFonts w:eastAsiaTheme="minorEastAsia"/>
        </w:rPr>
        <w:t xml:space="preserve">achievable for rank8, </w:t>
      </w:r>
      <w:r w:rsidR="00ED1BD0">
        <w:rPr>
          <w:rFonts w:eastAsiaTheme="minorEastAsia"/>
        </w:rPr>
        <w:t>hence fixed PMI can be used for Rank8. Furthermore, t</w:t>
      </w:r>
      <w:r>
        <w:rPr>
          <w:rFonts w:eastAsiaTheme="minorEastAsia"/>
        </w:rPr>
        <w:t xml:space="preserve">he fixed PMI shall be unified for easy TE implementation. Hence, we propose the following: </w:t>
      </w:r>
    </w:p>
    <w:p w14:paraId="2A12D958" w14:textId="7EE7154B" w:rsidR="00D00C3A" w:rsidRDefault="00D00C3A" w:rsidP="00D00C3A">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sidR="00D1634A">
        <w:rPr>
          <w:rFonts w:eastAsiaTheme="minorEastAsia" w:cs="Times New Roman"/>
          <w:b/>
          <w:bCs/>
          <w:lang w:val="en-US"/>
        </w:rPr>
        <w:t xml:space="preserve"> 8</w:t>
      </w:r>
      <w:r w:rsidRPr="00C75989">
        <w:rPr>
          <w:rFonts w:eastAsiaTheme="minorEastAsia" w:cs="Times New Roman"/>
          <w:b/>
          <w:bCs/>
          <w:lang w:val="en-US"/>
        </w:rPr>
        <w:t>:</w:t>
      </w:r>
      <w:r>
        <w:rPr>
          <w:rFonts w:eastAsiaTheme="minorEastAsia" w:cs="Times New Roman"/>
          <w:b/>
          <w:bCs/>
          <w:lang w:val="en-US"/>
        </w:rPr>
        <w:t xml:space="preserve"> RAN4 to only use following PMI configuration:</w:t>
      </w:r>
    </w:p>
    <w:p w14:paraId="7FAAC8FE" w14:textId="235B119D" w:rsidR="00D00C3A" w:rsidRDefault="00D00C3A" w:rsidP="00D00C3A">
      <w:pPr>
        <w:pStyle w:val="1proposal"/>
      </w:pPr>
      <w:r>
        <w:t>Rank4: Only random PMI</w:t>
      </w:r>
    </w:p>
    <w:p w14:paraId="7F1C6E2D" w14:textId="576A29C0" w:rsidR="00E14292" w:rsidRPr="00E14292" w:rsidRDefault="00D00C3A" w:rsidP="00E14292">
      <w:pPr>
        <w:pStyle w:val="1proposal"/>
      </w:pPr>
      <w:r>
        <w:t xml:space="preserve">Rank8: Fixed PMI </w:t>
      </w:r>
    </w:p>
    <w:p w14:paraId="3CF60C5D" w14:textId="77777777" w:rsidR="00E14292" w:rsidRDefault="00E14292" w:rsidP="00151A04">
      <w:pPr>
        <w:pStyle w:val="proposal"/>
        <w:spacing w:after="120"/>
        <w:rPr>
          <w:rFonts w:eastAsiaTheme="minorEastAsia"/>
          <w:b w:val="0"/>
          <w:bCs/>
        </w:rPr>
      </w:pPr>
    </w:p>
    <w:p w14:paraId="50149E2E" w14:textId="77777777" w:rsidR="001B1D5C" w:rsidRPr="00D75AB8" w:rsidRDefault="001B1D5C" w:rsidP="001B1D5C">
      <w:pPr>
        <w:pStyle w:val="aff9"/>
      </w:pPr>
      <w:r w:rsidRPr="00D75AB8">
        <w:t>PMI for alignment of SCM</w:t>
      </w:r>
    </w:p>
    <w:p w14:paraId="01D25A82" w14:textId="38E3C281" w:rsidR="00F22665" w:rsidRDefault="001B1D5C" w:rsidP="00151A04">
      <w:pPr>
        <w:pStyle w:val="proposal"/>
        <w:spacing w:after="120"/>
        <w:rPr>
          <w:rFonts w:eastAsiaTheme="minorEastAsia"/>
          <w:b w:val="0"/>
          <w:bCs/>
        </w:rPr>
      </w:pPr>
      <w:r>
        <w:rPr>
          <w:rFonts w:eastAsiaTheme="minorEastAsia"/>
          <w:b w:val="0"/>
          <w:bCs/>
        </w:rPr>
        <w:t>There is a discussion on granularity for PMI for single panel I PMI</w:t>
      </w:r>
      <w:r w:rsidR="00F22665">
        <w:rPr>
          <w:rFonts w:eastAsiaTheme="minorEastAsia"/>
          <w:b w:val="0"/>
          <w:bCs/>
        </w:rPr>
        <w:t xml:space="preserve">: </w:t>
      </w:r>
    </w:p>
    <w:tbl>
      <w:tblPr>
        <w:tblStyle w:val="af7"/>
        <w:tblW w:w="0" w:type="auto"/>
        <w:tblLook w:val="04A0" w:firstRow="1" w:lastRow="0" w:firstColumn="1" w:lastColumn="0" w:noHBand="0" w:noVBand="1"/>
      </w:tblPr>
      <w:tblGrid>
        <w:gridCol w:w="10457"/>
      </w:tblGrid>
      <w:tr w:rsidR="00F22665" w14:paraId="52A440C7" w14:textId="77777777" w:rsidTr="00F22665">
        <w:tc>
          <w:tcPr>
            <w:tcW w:w="10457" w:type="dxa"/>
          </w:tcPr>
          <w:p w14:paraId="5EFAB2A5" w14:textId="0255EE29" w:rsidR="00F22665" w:rsidRDefault="00F22665" w:rsidP="00151A04">
            <w:pPr>
              <w:pStyle w:val="proposal"/>
              <w:spacing w:after="120"/>
              <w:rPr>
                <w:rFonts w:eastAsiaTheme="minorEastAsia"/>
                <w:b w:val="0"/>
                <w:bCs/>
              </w:rPr>
            </w:pPr>
            <w:r w:rsidRPr="00D75AB8">
              <w:t xml:space="preserve">FFS </w:t>
            </w:r>
            <w:proofErr w:type="spellStart"/>
            <w:r w:rsidRPr="00D75AB8">
              <w:t>Subband</w:t>
            </w:r>
            <w:proofErr w:type="spellEnd"/>
            <w:r w:rsidRPr="00D75AB8">
              <w:t xml:space="preserve"> or Wideband for Type I</w:t>
            </w:r>
          </w:p>
        </w:tc>
      </w:tr>
    </w:tbl>
    <w:p w14:paraId="7D0D7B47" w14:textId="1EE72D32" w:rsidR="001B1D5C" w:rsidRDefault="00F22665" w:rsidP="00F22665">
      <w:pPr>
        <w:pStyle w:val="31"/>
        <w:spacing w:before="120" w:after="120"/>
        <w:rPr>
          <w:rFonts w:eastAsiaTheme="minorEastAsia"/>
        </w:rPr>
      </w:pPr>
      <w:r>
        <w:rPr>
          <w:rFonts w:eastAsiaTheme="minorEastAsia"/>
        </w:rPr>
        <w:t xml:space="preserve">We support wideband PMI since our study shall target for requirements definition but </w:t>
      </w:r>
      <w:proofErr w:type="spellStart"/>
      <w:r>
        <w:rPr>
          <w:rFonts w:eastAsiaTheme="minorEastAsia"/>
        </w:rPr>
        <w:t>subband</w:t>
      </w:r>
      <w:proofErr w:type="spellEnd"/>
      <w:r>
        <w:rPr>
          <w:rFonts w:eastAsiaTheme="minorEastAsia"/>
        </w:rPr>
        <w:t xml:space="preserve"> PMI is hardly ever used for type 1 PMI requirements definition.  </w:t>
      </w:r>
    </w:p>
    <w:p w14:paraId="25BD9D00" w14:textId="74919775" w:rsidR="00F22665" w:rsidRDefault="00F22665" w:rsidP="00F22665">
      <w:pPr>
        <w:pStyle w:val="proposal"/>
        <w:spacing w:after="120"/>
        <w:rPr>
          <w:rFonts w:eastAsiaTheme="minorEastAsia"/>
        </w:rPr>
      </w:pPr>
      <w:r>
        <w:rPr>
          <w:rFonts w:eastAsiaTheme="minorEastAsia"/>
        </w:rPr>
        <w:t>Proposal</w:t>
      </w:r>
      <w:r w:rsidR="00D1634A">
        <w:rPr>
          <w:rFonts w:eastAsiaTheme="minorEastAsia"/>
        </w:rPr>
        <w:t xml:space="preserve"> 9</w:t>
      </w:r>
      <w:r>
        <w:rPr>
          <w:rFonts w:eastAsiaTheme="minorEastAsia"/>
        </w:rPr>
        <w:t>: RAN4 to use wideband PMI for type I codebook.</w:t>
      </w:r>
    </w:p>
    <w:p w14:paraId="21982DB9" w14:textId="661EC622" w:rsidR="00FE4D32" w:rsidRDefault="00FE4D32" w:rsidP="00F22665">
      <w:pPr>
        <w:pStyle w:val="proposal"/>
        <w:spacing w:after="120"/>
        <w:rPr>
          <w:rFonts w:eastAsiaTheme="minorEastAsia"/>
        </w:rPr>
      </w:pPr>
    </w:p>
    <w:p w14:paraId="45A3F279" w14:textId="73CEB68B" w:rsidR="00FE4D32" w:rsidRDefault="00FE4D32" w:rsidP="00FE4D32">
      <w:pPr>
        <w:pStyle w:val="aff9"/>
      </w:pPr>
      <w:r>
        <w:t>Comparison with legacy TDL</w:t>
      </w:r>
    </w:p>
    <w:p w14:paraId="5C3DE74F" w14:textId="697F122D" w:rsidR="00FE4D32" w:rsidRDefault="00FE4D32" w:rsidP="00F22665">
      <w:pPr>
        <w:pStyle w:val="proposal"/>
        <w:spacing w:after="120"/>
        <w:rPr>
          <w:rFonts w:eastAsiaTheme="minorEastAsia"/>
          <w:b w:val="0"/>
          <w:bCs/>
        </w:rPr>
      </w:pPr>
      <w:r>
        <w:rPr>
          <w:rFonts w:eastAsiaTheme="minorEastAsia"/>
          <w:b w:val="0"/>
          <w:bCs/>
        </w:rPr>
        <w:t>Following options were made for legacy TDL channel:</w:t>
      </w:r>
    </w:p>
    <w:tbl>
      <w:tblPr>
        <w:tblStyle w:val="af7"/>
        <w:tblW w:w="0" w:type="auto"/>
        <w:tblLook w:val="04A0" w:firstRow="1" w:lastRow="0" w:firstColumn="1" w:lastColumn="0" w:noHBand="0" w:noVBand="1"/>
      </w:tblPr>
      <w:tblGrid>
        <w:gridCol w:w="10457"/>
      </w:tblGrid>
      <w:tr w:rsidR="00FE4D32" w14:paraId="39FAE6F1" w14:textId="77777777" w:rsidTr="00FE4D32">
        <w:tc>
          <w:tcPr>
            <w:tcW w:w="10457" w:type="dxa"/>
          </w:tcPr>
          <w:p w14:paraId="697A75E1" w14:textId="77777777" w:rsidR="00FE4D32" w:rsidRPr="00D75AB8" w:rsidRDefault="00FE4D32" w:rsidP="00FE4D32">
            <w:pPr>
              <w:pStyle w:val="41"/>
              <w:ind w:left="284" w:hanging="284"/>
              <w:outlineLvl w:val="3"/>
            </w:pPr>
            <w:bookmarkStart w:id="10" w:name="_Hlk194055390"/>
            <w:r w:rsidRPr="00D75AB8">
              <w:t>Comparison with Legacy TDL</w:t>
            </w:r>
          </w:p>
          <w:bookmarkEnd w:id="10"/>
          <w:p w14:paraId="1A0919C6" w14:textId="77777777" w:rsidR="00FE4D32" w:rsidRPr="00D75AB8" w:rsidRDefault="00FE4D32" w:rsidP="00FE4D32">
            <w:pPr>
              <w:rPr>
                <w:b/>
                <w:bCs/>
                <w:lang w:eastAsia="ja-JP"/>
              </w:rPr>
            </w:pPr>
            <w:r w:rsidRPr="00D75AB8">
              <w:rPr>
                <w:b/>
                <w:bCs/>
                <w:lang w:eastAsia="ja-JP"/>
              </w:rPr>
              <w:t>Agreement:</w:t>
            </w:r>
          </w:p>
          <w:p w14:paraId="6A2E7D05" w14:textId="77777777" w:rsidR="00FE4D32" w:rsidRPr="00D75AB8" w:rsidRDefault="00FE4D32" w:rsidP="00FE4D32">
            <w:pPr>
              <w:spacing w:after="120"/>
              <w:rPr>
                <w:szCs w:val="24"/>
                <w:lang w:eastAsia="zh-CN"/>
              </w:rPr>
            </w:pPr>
            <w:r w:rsidRPr="00D75AB8">
              <w:rPr>
                <w:szCs w:val="24"/>
                <w:lang w:eastAsia="zh-CN"/>
              </w:rPr>
              <w:t>The following Legacy TDL models for comparison:</w:t>
            </w:r>
          </w:p>
          <w:p w14:paraId="147F1C95" w14:textId="77777777" w:rsidR="00FE4D32" w:rsidRPr="00D75AB8" w:rsidRDefault="00FE4D32" w:rsidP="00FE4D32">
            <w:pPr>
              <w:pStyle w:val="afd"/>
              <w:widowControl/>
              <w:numPr>
                <w:ilvl w:val="0"/>
                <w:numId w:val="18"/>
              </w:numPr>
              <w:overflowPunct w:val="0"/>
              <w:spacing w:after="120"/>
              <w:contextualSpacing w:val="0"/>
              <w:textAlignment w:val="baseline"/>
              <w:rPr>
                <w:szCs w:val="24"/>
              </w:rPr>
            </w:pPr>
            <w:r w:rsidRPr="00D75AB8">
              <w:rPr>
                <w:rFonts w:eastAsia="宋体"/>
                <w:szCs w:val="24"/>
              </w:rPr>
              <w:t>Option 1: TDLC 300-10/100 with following correlation:</w:t>
            </w:r>
          </w:p>
          <w:p w14:paraId="6B784BF4" w14:textId="77777777" w:rsidR="00FE4D32" w:rsidRPr="00D75AB8" w:rsidRDefault="00FE4D32" w:rsidP="00FE4D32">
            <w:pPr>
              <w:pStyle w:val="afd"/>
              <w:widowControl/>
              <w:numPr>
                <w:ilvl w:val="1"/>
                <w:numId w:val="18"/>
              </w:numPr>
              <w:overflowPunct w:val="0"/>
              <w:spacing w:after="120"/>
              <w:contextualSpacing w:val="0"/>
              <w:textAlignment w:val="baseline"/>
              <w:rPr>
                <w:szCs w:val="24"/>
              </w:rPr>
            </w:pPr>
            <w:r w:rsidRPr="00D75AB8">
              <w:rPr>
                <w:rFonts w:eastAsia="宋体"/>
                <w:szCs w:val="24"/>
              </w:rPr>
              <w:t>Option 1a: Low</w:t>
            </w:r>
          </w:p>
          <w:p w14:paraId="0106C8F4" w14:textId="77777777" w:rsidR="00FE4D32" w:rsidRPr="00D75AB8" w:rsidRDefault="00FE4D32" w:rsidP="00FE4D32">
            <w:pPr>
              <w:pStyle w:val="afd"/>
              <w:widowControl/>
              <w:numPr>
                <w:ilvl w:val="1"/>
                <w:numId w:val="18"/>
              </w:numPr>
              <w:overflowPunct w:val="0"/>
              <w:spacing w:after="120"/>
              <w:contextualSpacing w:val="0"/>
              <w:textAlignment w:val="baseline"/>
              <w:rPr>
                <w:szCs w:val="24"/>
              </w:rPr>
            </w:pPr>
            <w:r w:rsidRPr="00D75AB8">
              <w:rPr>
                <w:rFonts w:eastAsia="宋体"/>
                <w:szCs w:val="24"/>
              </w:rPr>
              <w:t>Option 1b: XP Medium</w:t>
            </w:r>
          </w:p>
          <w:p w14:paraId="7C57EF1C" w14:textId="77777777" w:rsidR="00FE4D32" w:rsidRPr="00D75AB8" w:rsidRDefault="00FE4D32" w:rsidP="00FE4D32">
            <w:pPr>
              <w:pStyle w:val="afd"/>
              <w:widowControl/>
              <w:numPr>
                <w:ilvl w:val="1"/>
                <w:numId w:val="18"/>
              </w:numPr>
              <w:overflowPunct w:val="0"/>
              <w:spacing w:after="120"/>
              <w:contextualSpacing w:val="0"/>
              <w:textAlignment w:val="baseline"/>
              <w:rPr>
                <w:szCs w:val="24"/>
              </w:rPr>
            </w:pPr>
            <w:r w:rsidRPr="00D75AB8">
              <w:rPr>
                <w:rFonts w:eastAsia="宋体"/>
                <w:szCs w:val="24"/>
              </w:rPr>
              <w:t>Option 1c: XP High</w:t>
            </w:r>
            <w:r w:rsidRPr="00D75AB8">
              <w:rPr>
                <w:szCs w:val="24"/>
              </w:rPr>
              <w:t xml:space="preserve"> </w:t>
            </w:r>
          </w:p>
          <w:p w14:paraId="16EDC067" w14:textId="30BCC3BF" w:rsidR="00FE4D32" w:rsidRPr="00FE4D32" w:rsidRDefault="00FE4D32" w:rsidP="00F22665">
            <w:pPr>
              <w:pStyle w:val="afd"/>
              <w:widowControl/>
              <w:numPr>
                <w:ilvl w:val="1"/>
                <w:numId w:val="18"/>
              </w:numPr>
              <w:overflowPunct w:val="0"/>
              <w:spacing w:after="120"/>
              <w:contextualSpacing w:val="0"/>
              <w:textAlignment w:val="baseline"/>
              <w:rPr>
                <w:szCs w:val="24"/>
              </w:rPr>
            </w:pPr>
            <w:r w:rsidRPr="00D75AB8">
              <w:rPr>
                <w:szCs w:val="24"/>
              </w:rPr>
              <w:t>Option 1d: Medium</w:t>
            </w:r>
          </w:p>
        </w:tc>
      </w:tr>
    </w:tbl>
    <w:p w14:paraId="62FF865E" w14:textId="50AF499C" w:rsidR="00FE4D32" w:rsidRDefault="00FE4D32" w:rsidP="00FE4D32">
      <w:pPr>
        <w:pStyle w:val="31"/>
        <w:spacing w:before="120" w:after="120"/>
        <w:rPr>
          <w:rFonts w:eastAsiaTheme="minorEastAsia"/>
        </w:rPr>
      </w:pPr>
      <w:r>
        <w:rPr>
          <w:rFonts w:eastAsiaTheme="minorEastAsia" w:hint="eastAsia"/>
        </w:rPr>
        <w:t>W</w:t>
      </w:r>
      <w:r>
        <w:rPr>
          <w:rFonts w:eastAsiaTheme="minorEastAsia"/>
        </w:rPr>
        <w:t xml:space="preserve">e support option 1b since XP Medium is the best spatial channel model among all legacy channel models defined in 38.101-4, the correct logic is that improved spatial channel shall be compared with best </w:t>
      </w:r>
      <w:r w:rsidR="00A1077C">
        <w:rPr>
          <w:rFonts w:eastAsiaTheme="minorEastAsia"/>
        </w:rPr>
        <w:t xml:space="preserve">legacy </w:t>
      </w:r>
      <w:r>
        <w:rPr>
          <w:rFonts w:eastAsiaTheme="minorEastAsia"/>
        </w:rPr>
        <w:t>channel model</w:t>
      </w:r>
      <w:r w:rsidR="00A1077C">
        <w:rPr>
          <w:rFonts w:eastAsiaTheme="minorEastAsia"/>
        </w:rPr>
        <w:t xml:space="preserve"> and show the benefits under the comparison.</w:t>
      </w:r>
    </w:p>
    <w:p w14:paraId="176742E9" w14:textId="5B0D7350" w:rsidR="00FE4D32" w:rsidRPr="001B1D5C" w:rsidRDefault="00A1077C" w:rsidP="00F22665">
      <w:pPr>
        <w:pStyle w:val="proposal"/>
        <w:spacing w:after="120"/>
        <w:rPr>
          <w:rFonts w:eastAsiaTheme="minorEastAsia"/>
        </w:rPr>
      </w:pPr>
      <w:r>
        <w:rPr>
          <w:rFonts w:eastAsiaTheme="minorEastAsia"/>
        </w:rPr>
        <w:t>Proposal</w:t>
      </w:r>
      <w:r w:rsidR="00D1634A">
        <w:rPr>
          <w:rFonts w:eastAsiaTheme="minorEastAsia"/>
        </w:rPr>
        <w:t xml:space="preserve"> 10</w:t>
      </w:r>
      <w:r>
        <w:rPr>
          <w:rFonts w:eastAsiaTheme="minorEastAsia"/>
        </w:rPr>
        <w:t>: RAN4 to use XP Medium as baseline channel for comparison.</w:t>
      </w: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C597481" w:rsidR="00205447" w:rsidRDefault="001F2517" w:rsidP="00205447">
      <w:pPr>
        <w:pStyle w:val="aff7"/>
        <w:jc w:val="left"/>
        <w:rPr>
          <w:rFonts w:eastAsiaTheme="minorEastAsia"/>
          <w:b w:val="0"/>
          <w:bCs/>
        </w:rPr>
      </w:pPr>
      <w:r>
        <w:rPr>
          <w:rFonts w:eastAsiaTheme="minorEastAsia" w:hint="eastAsia"/>
          <w:b w:val="0"/>
          <w:bCs/>
        </w:rPr>
        <w:t>T</w:t>
      </w:r>
      <w:r>
        <w:rPr>
          <w:rFonts w:eastAsiaTheme="minorEastAsia"/>
          <w:b w:val="0"/>
          <w:bCs/>
        </w:rPr>
        <w:t>his contribution provides our views on spatial channel model, the proposals are:</w:t>
      </w:r>
    </w:p>
    <w:p w14:paraId="4929D106" w14:textId="77777777" w:rsidR="00D1634A" w:rsidRPr="00D1634A" w:rsidRDefault="00D1634A" w:rsidP="00D1634A">
      <w:pPr>
        <w:rPr>
          <w:b/>
          <w:bCs/>
        </w:rPr>
      </w:pPr>
      <w:r w:rsidRPr="00D1634A">
        <w:rPr>
          <w:rFonts w:eastAsiaTheme="minorEastAsia" w:hint="eastAsia"/>
          <w:b/>
          <w:bCs/>
        </w:rPr>
        <w:t>Obser</w:t>
      </w:r>
      <w:r w:rsidRPr="00D1634A">
        <w:rPr>
          <w:rFonts w:eastAsiaTheme="minorEastAsia"/>
          <w:b/>
          <w:bCs/>
        </w:rPr>
        <w:t>vation 1: For cluster model 1, 2 and 4 clusters can support Rank4 and Rank8 respectively.</w:t>
      </w:r>
    </w:p>
    <w:p w14:paraId="6444ADFE" w14:textId="77777777" w:rsidR="00D1634A" w:rsidRDefault="00D1634A" w:rsidP="00D1634A">
      <w:pPr>
        <w:pStyle w:val="proposal"/>
        <w:spacing w:after="120"/>
        <w:rPr>
          <w:rFonts w:eastAsiaTheme="minorEastAsia"/>
        </w:rPr>
      </w:pPr>
      <w:r>
        <w:rPr>
          <w:rFonts w:eastAsiaTheme="minorEastAsia" w:hint="eastAsia"/>
        </w:rPr>
        <w:t>O</w:t>
      </w:r>
      <w:r>
        <w:rPr>
          <w:rFonts w:eastAsiaTheme="minorEastAsia"/>
        </w:rPr>
        <w:t>bservation 2: The configurability of cluster model 1 is reflected in the fact that power ratio of clusters is a variable to control the SINR imbalance of layers to the desired level.</w:t>
      </w:r>
    </w:p>
    <w:p w14:paraId="39D3C8CF" w14:textId="77777777" w:rsidR="00D1634A" w:rsidRDefault="00D1634A" w:rsidP="00D1634A">
      <w:pPr>
        <w:pStyle w:val="proposal"/>
        <w:spacing w:after="120"/>
        <w:rPr>
          <w:rFonts w:eastAsiaTheme="minorEastAsia"/>
        </w:rPr>
      </w:pPr>
      <w:r>
        <w:rPr>
          <w:rFonts w:eastAsiaTheme="minorEastAsia" w:hint="eastAsia"/>
        </w:rPr>
        <w:lastRenderedPageBreak/>
        <w:t>Obser</w:t>
      </w:r>
      <w:r>
        <w:rPr>
          <w:rFonts w:eastAsiaTheme="minorEastAsia"/>
        </w:rPr>
        <w:t>vation 3: For cluster model 1, 2 and 4 clusters can support Rank4 and Rank8 respectively.</w:t>
      </w:r>
    </w:p>
    <w:p w14:paraId="0CCB7762" w14:textId="77777777" w:rsidR="00D1634A" w:rsidRDefault="00D1634A" w:rsidP="00D1634A">
      <w:pPr>
        <w:pStyle w:val="proposal"/>
        <w:spacing w:after="120"/>
        <w:rPr>
          <w:rFonts w:eastAsiaTheme="minorEastAsia"/>
        </w:rPr>
      </w:pPr>
      <w:r>
        <w:rPr>
          <w:rFonts w:eastAsiaTheme="minorEastAsia" w:hint="eastAsia"/>
        </w:rPr>
        <w:t>O</w:t>
      </w:r>
      <w:r>
        <w:rPr>
          <w:rFonts w:eastAsiaTheme="minorEastAsia"/>
        </w:rPr>
        <w:t>bservation 4: The configurability of cluster model 2 is reflected in the fact that mapping between clusters and taps is a variable to control the SINR imbalance of layers to the desired level</w:t>
      </w:r>
    </w:p>
    <w:p w14:paraId="74AF9755" w14:textId="77777777" w:rsidR="00D1634A" w:rsidRDefault="00D1634A" w:rsidP="00D1634A">
      <w:pPr>
        <w:pStyle w:val="proposal"/>
        <w:spacing w:after="120"/>
        <w:rPr>
          <w:rFonts w:eastAsiaTheme="minorEastAsia"/>
        </w:rPr>
      </w:pPr>
      <w:r>
        <w:rPr>
          <w:rFonts w:eastAsiaTheme="minorEastAsia" w:hint="eastAsia"/>
        </w:rPr>
        <w:t>P</w:t>
      </w:r>
      <w:r>
        <w:rPr>
          <w:rFonts w:eastAsiaTheme="minorEastAsia"/>
        </w:rPr>
        <w:t>roposal 1: Use following for alignment and comparison for cluster model 2 in study stage:</w:t>
      </w:r>
    </w:p>
    <w:p w14:paraId="0F4D8295" w14:textId="77777777" w:rsidR="00D1634A" w:rsidRDefault="00D1634A" w:rsidP="00D1634A">
      <w:pPr>
        <w:pStyle w:val="1proposal"/>
      </w:pPr>
      <w:r>
        <w:rPr>
          <w:rFonts w:hint="eastAsia"/>
        </w:rPr>
        <w:t>4</w:t>
      </w:r>
      <w:r>
        <w:t>T4R, 4Layers:</w:t>
      </w:r>
    </w:p>
    <w:p w14:paraId="2B97346B" w14:textId="77777777" w:rsidR="00D1634A" w:rsidRPr="005B2075" w:rsidRDefault="00D1634A" w:rsidP="00D1634A">
      <w:pPr>
        <w:pStyle w:val="proposal"/>
        <w:numPr>
          <w:ilvl w:val="0"/>
          <w:numId w:val="17"/>
        </w:numPr>
        <w:spacing w:after="120"/>
        <w:rPr>
          <w:rFonts w:eastAsiaTheme="minorEastAsia"/>
        </w:rPr>
      </w:pPr>
      <w:r w:rsidRPr="005B2075">
        <w:rPr>
          <w:rFonts w:eastAsiaTheme="minorEastAsia" w:hint="eastAsia"/>
        </w:rPr>
        <w:t>F</w:t>
      </w:r>
      <w:r w:rsidRPr="005B2075">
        <w:rPr>
          <w:rFonts w:eastAsiaTheme="minorEastAsia"/>
        </w:rPr>
        <w:t>or alignment</w:t>
      </w:r>
      <w:r>
        <w:rPr>
          <w:rFonts w:eastAsiaTheme="minorEastAsia" w:hint="eastAsia"/>
        </w:rPr>
        <w:t>:</w:t>
      </w:r>
      <w:r>
        <w:rPr>
          <w:rFonts w:eastAsiaTheme="minorEastAsia"/>
        </w:rPr>
        <w:t xml:space="preserve"> T</w:t>
      </w:r>
      <w:r w:rsidRPr="005B2075">
        <w:rPr>
          <w:rFonts w:eastAsiaTheme="minorEastAsia"/>
        </w:rPr>
        <w:t>able 2.2-2</w:t>
      </w:r>
      <w:r>
        <w:rPr>
          <w:rFonts w:eastAsiaTheme="minorEastAsia"/>
        </w:rPr>
        <w:t>,</w:t>
      </w:r>
    </w:p>
    <w:p w14:paraId="62C2BFBD" w14:textId="77777777" w:rsidR="00D1634A" w:rsidRPr="005B2075" w:rsidRDefault="00D1634A" w:rsidP="00D1634A">
      <w:pPr>
        <w:pStyle w:val="proposal"/>
        <w:numPr>
          <w:ilvl w:val="0"/>
          <w:numId w:val="17"/>
        </w:numPr>
        <w:spacing w:after="120"/>
        <w:rPr>
          <w:rFonts w:eastAsiaTheme="minorEastAsia"/>
        </w:rPr>
      </w:pPr>
      <w:r w:rsidRPr="005B2075">
        <w:rPr>
          <w:rFonts w:eastAsiaTheme="minorEastAsia"/>
        </w:rPr>
        <w:t xml:space="preserve">For comparison: </w:t>
      </w:r>
      <w:r>
        <w:rPr>
          <w:rFonts w:eastAsiaTheme="minorEastAsia"/>
        </w:rPr>
        <w:t>Compare channel in T</w:t>
      </w:r>
      <w:r w:rsidRPr="005B2075">
        <w:rPr>
          <w:rFonts w:eastAsiaTheme="minorEastAsia"/>
        </w:rPr>
        <w:t>able 2.2-2</w:t>
      </w:r>
      <w:r>
        <w:rPr>
          <w:rFonts w:eastAsiaTheme="minorEastAsia"/>
        </w:rPr>
        <w:t xml:space="preserve"> with TDLC300-100 </w:t>
      </w:r>
      <w:r w:rsidRPr="005B2075">
        <w:rPr>
          <w:rFonts w:eastAsiaTheme="minorEastAsia"/>
        </w:rPr>
        <w:t>XPL high</w:t>
      </w:r>
      <w:r>
        <w:rPr>
          <w:rFonts w:eastAsiaTheme="minorEastAsia"/>
        </w:rPr>
        <w:t xml:space="preserve"> and </w:t>
      </w:r>
      <w:r w:rsidRPr="005B2075">
        <w:rPr>
          <w:rFonts w:eastAsiaTheme="minorEastAsia"/>
        </w:rPr>
        <w:t>XPL medium.</w:t>
      </w:r>
    </w:p>
    <w:p w14:paraId="6442B1D0" w14:textId="77777777" w:rsidR="00D1634A" w:rsidRDefault="00D1634A" w:rsidP="00D1634A">
      <w:pPr>
        <w:pStyle w:val="1proposal"/>
      </w:pPr>
      <w:r w:rsidRPr="005B2075">
        <w:rPr>
          <w:rFonts w:hint="eastAsia"/>
        </w:rPr>
        <w:t>8</w:t>
      </w:r>
      <w:r w:rsidRPr="005B2075">
        <w:t>T8R, 8Layers:</w:t>
      </w:r>
    </w:p>
    <w:p w14:paraId="6DAC77F0" w14:textId="77777777" w:rsidR="00D1634A" w:rsidRPr="005B2075" w:rsidRDefault="00D1634A" w:rsidP="00D1634A">
      <w:pPr>
        <w:pStyle w:val="proposal"/>
        <w:numPr>
          <w:ilvl w:val="0"/>
          <w:numId w:val="17"/>
        </w:numPr>
        <w:spacing w:after="120"/>
        <w:rPr>
          <w:rFonts w:eastAsiaTheme="minorEastAsia"/>
        </w:rPr>
      </w:pPr>
      <w:r w:rsidRPr="005B2075">
        <w:rPr>
          <w:rFonts w:eastAsiaTheme="minorEastAsia" w:hint="eastAsia"/>
        </w:rPr>
        <w:t>F</w:t>
      </w:r>
      <w:r w:rsidRPr="005B2075">
        <w:rPr>
          <w:rFonts w:eastAsiaTheme="minorEastAsia"/>
        </w:rPr>
        <w:t>or alignment</w:t>
      </w:r>
      <w:r>
        <w:rPr>
          <w:rFonts w:eastAsiaTheme="minorEastAsia" w:hint="eastAsia"/>
        </w:rPr>
        <w:t>:</w:t>
      </w:r>
      <w:r>
        <w:rPr>
          <w:rFonts w:eastAsiaTheme="minorEastAsia"/>
        </w:rPr>
        <w:t xml:space="preserve"> T</w:t>
      </w:r>
      <w:r w:rsidRPr="005B2075">
        <w:rPr>
          <w:rFonts w:eastAsiaTheme="minorEastAsia"/>
        </w:rPr>
        <w:t>able 2.2-</w:t>
      </w:r>
      <w:r>
        <w:rPr>
          <w:rFonts w:eastAsiaTheme="minorEastAsia"/>
        </w:rPr>
        <w:t>3, Random precoder</w:t>
      </w:r>
    </w:p>
    <w:p w14:paraId="0C822A4D" w14:textId="77777777" w:rsidR="00D1634A" w:rsidRPr="005B2075" w:rsidRDefault="00D1634A" w:rsidP="00D1634A">
      <w:pPr>
        <w:pStyle w:val="proposal"/>
        <w:numPr>
          <w:ilvl w:val="0"/>
          <w:numId w:val="17"/>
        </w:numPr>
        <w:spacing w:after="120"/>
        <w:rPr>
          <w:rFonts w:eastAsiaTheme="minorEastAsia"/>
        </w:rPr>
      </w:pPr>
      <w:r w:rsidRPr="005B2075">
        <w:rPr>
          <w:rFonts w:eastAsiaTheme="minorEastAsia"/>
        </w:rPr>
        <w:t>For comparison</w:t>
      </w:r>
      <w:r>
        <w:rPr>
          <w:rFonts w:eastAsiaTheme="minorEastAsia"/>
        </w:rPr>
        <w:t xml:space="preserve"> (Full throughput)</w:t>
      </w:r>
      <w:r w:rsidRPr="005B2075">
        <w:rPr>
          <w:rFonts w:eastAsiaTheme="minorEastAsia"/>
        </w:rPr>
        <w:t xml:space="preserve">: </w:t>
      </w:r>
      <w:r>
        <w:rPr>
          <w:rFonts w:eastAsiaTheme="minorEastAsia"/>
        </w:rPr>
        <w:t>Compare channel in T</w:t>
      </w:r>
      <w:r w:rsidRPr="005B2075">
        <w:rPr>
          <w:rFonts w:eastAsiaTheme="minorEastAsia"/>
        </w:rPr>
        <w:t>able 2.2-2</w:t>
      </w:r>
      <w:r>
        <w:rPr>
          <w:rFonts w:eastAsiaTheme="minorEastAsia"/>
        </w:rPr>
        <w:t xml:space="preserve"> with TDLC300-100 </w:t>
      </w:r>
      <w:r w:rsidRPr="005B2075">
        <w:rPr>
          <w:rFonts w:eastAsiaTheme="minorEastAsia"/>
        </w:rPr>
        <w:t>XPL medium</w:t>
      </w:r>
      <w:r>
        <w:rPr>
          <w:rFonts w:eastAsiaTheme="minorEastAsia"/>
        </w:rPr>
        <w:t>, random precoder</w:t>
      </w:r>
    </w:p>
    <w:p w14:paraId="789D860A" w14:textId="77777777" w:rsidR="00D1634A" w:rsidRPr="00290329" w:rsidRDefault="00D1634A" w:rsidP="00D1634A">
      <w:pPr>
        <w:pStyle w:val="proposal"/>
        <w:numPr>
          <w:ilvl w:val="0"/>
          <w:numId w:val="17"/>
        </w:numPr>
        <w:spacing w:after="120"/>
        <w:rPr>
          <w:rFonts w:eastAsiaTheme="minorEastAsia"/>
        </w:rPr>
      </w:pPr>
      <w:r w:rsidRPr="005B2075">
        <w:rPr>
          <w:rFonts w:eastAsiaTheme="minorEastAsia"/>
        </w:rPr>
        <w:t>For comparison</w:t>
      </w:r>
      <w:r>
        <w:rPr>
          <w:rFonts w:eastAsiaTheme="minorEastAsia"/>
        </w:rPr>
        <w:t xml:space="preserve"> (Per CW)</w:t>
      </w:r>
      <w:r w:rsidRPr="005B2075">
        <w:rPr>
          <w:rFonts w:eastAsiaTheme="minorEastAsia"/>
        </w:rPr>
        <w:t xml:space="preserve">: </w:t>
      </w:r>
      <w:r>
        <w:rPr>
          <w:rFonts w:eastAsiaTheme="minorEastAsia"/>
        </w:rPr>
        <w:t>Channel in T</w:t>
      </w:r>
      <w:r w:rsidRPr="005B2075">
        <w:rPr>
          <w:rFonts w:eastAsiaTheme="minorEastAsia"/>
        </w:rPr>
        <w:t>able 2.2-</w:t>
      </w:r>
      <w:r>
        <w:rPr>
          <w:rFonts w:eastAsiaTheme="minorEastAsia"/>
        </w:rPr>
        <w:t>3 and Table 2.2-5, fixed precoder with i</w:t>
      </w:r>
      <w:r w:rsidRPr="00290329">
        <w:rPr>
          <w:rFonts w:eastAsiaTheme="minorEastAsia"/>
          <w:vertAlign w:val="subscript"/>
        </w:rPr>
        <w:t>1,1</w:t>
      </w:r>
      <w:r>
        <w:rPr>
          <w:rFonts w:eastAsiaTheme="minorEastAsia"/>
        </w:rPr>
        <w:t>=i</w:t>
      </w:r>
      <w:r w:rsidRPr="00290329">
        <w:rPr>
          <w:rFonts w:eastAsiaTheme="minorEastAsia"/>
          <w:vertAlign w:val="subscript"/>
        </w:rPr>
        <w:t>1,2</w:t>
      </w:r>
      <w:r>
        <w:rPr>
          <w:rFonts w:eastAsiaTheme="minorEastAsia"/>
        </w:rPr>
        <w:t>=i</w:t>
      </w:r>
      <w:r w:rsidRPr="00290329">
        <w:rPr>
          <w:rFonts w:eastAsiaTheme="minorEastAsia"/>
          <w:vertAlign w:val="subscript"/>
        </w:rPr>
        <w:t>2</w:t>
      </w:r>
      <w:r>
        <w:rPr>
          <w:rFonts w:eastAsiaTheme="minorEastAsia"/>
        </w:rPr>
        <w:t>=0</w:t>
      </w:r>
    </w:p>
    <w:p w14:paraId="4E2C2511" w14:textId="77777777" w:rsidR="00D1634A" w:rsidRPr="00415BD2" w:rsidRDefault="00D1634A" w:rsidP="00D1634A">
      <w:pPr>
        <w:pStyle w:val="proposal"/>
        <w:spacing w:after="120"/>
        <w:rPr>
          <w:rFonts w:eastAsiaTheme="minorEastAsia"/>
        </w:rPr>
      </w:pPr>
      <w:r w:rsidRPr="00415BD2">
        <w:rPr>
          <w:rFonts w:eastAsiaTheme="minorEastAsia" w:hint="eastAsia"/>
        </w:rPr>
        <w:t>O</w:t>
      </w:r>
      <w:r w:rsidRPr="00415BD2">
        <w:rPr>
          <w:rFonts w:eastAsiaTheme="minorEastAsia"/>
        </w:rPr>
        <w:t xml:space="preserve">bservation </w:t>
      </w:r>
      <w:r>
        <w:rPr>
          <w:rFonts w:eastAsiaTheme="minorEastAsia"/>
        </w:rPr>
        <w:t>5</w:t>
      </w:r>
      <w:r w:rsidRPr="00415BD2">
        <w:rPr>
          <w:rFonts w:eastAsiaTheme="minorEastAsia"/>
        </w:rPr>
        <w:t xml:space="preserve">: The key parameters of CDL channel such as doppler and </w:t>
      </w:r>
      <w:r>
        <w:rPr>
          <w:rFonts w:eastAsiaTheme="minorEastAsia"/>
        </w:rPr>
        <w:t xml:space="preserve">desired </w:t>
      </w:r>
      <w:r w:rsidRPr="00415BD2">
        <w:rPr>
          <w:rFonts w:eastAsiaTheme="minorEastAsia"/>
        </w:rPr>
        <w:t>angular spread highly depends on frequency but demodulation requirements are defined as band agnostic.</w:t>
      </w:r>
    </w:p>
    <w:p w14:paraId="0E96EBB3" w14:textId="77777777" w:rsidR="00D1634A" w:rsidRPr="003B7946" w:rsidRDefault="00D1634A" w:rsidP="00D1634A">
      <w:pPr>
        <w:pStyle w:val="proposal"/>
        <w:spacing w:after="120"/>
        <w:rPr>
          <w:rFonts w:eastAsiaTheme="minorEastAsia"/>
        </w:rPr>
      </w:pPr>
      <w:r>
        <w:rPr>
          <w:rFonts w:eastAsiaTheme="minorEastAsia" w:hint="eastAsia"/>
        </w:rPr>
        <w:t>P</w:t>
      </w:r>
      <w:r>
        <w:rPr>
          <w:rFonts w:eastAsiaTheme="minorEastAsia"/>
        </w:rPr>
        <w:t>roposal 2: RAN4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4EDCE26E" w14:textId="77777777" w:rsidR="00D1634A" w:rsidRPr="008C3F82" w:rsidRDefault="00D1634A" w:rsidP="00D1634A">
      <w:pPr>
        <w:pStyle w:val="proposal"/>
        <w:spacing w:after="120"/>
        <w:rPr>
          <w:rFonts w:eastAsiaTheme="minorEastAsia"/>
        </w:rPr>
      </w:pPr>
      <w:r>
        <w:rPr>
          <w:rFonts w:eastAsiaTheme="minorEastAsia" w:hint="eastAsia"/>
        </w:rPr>
        <w:t>O</w:t>
      </w:r>
      <w:r>
        <w:rPr>
          <w:rFonts w:eastAsiaTheme="minorEastAsia"/>
        </w:rPr>
        <w:t xml:space="preserve">bservation 6: Option A3(Truncated CDL model) according to the truncation procedure in [1] will reduce the spatial degree of freedom, which causes big performance degradation especially for Rank8. Such degradation causes a risk that option A3 may not represent the desired scenario. </w:t>
      </w:r>
    </w:p>
    <w:p w14:paraId="0AE77CD7" w14:textId="77777777" w:rsidR="00D1634A" w:rsidRPr="00152635" w:rsidRDefault="00D1634A" w:rsidP="00D1634A">
      <w:pPr>
        <w:pStyle w:val="proposal"/>
        <w:spacing w:after="120"/>
        <w:rPr>
          <w:rFonts w:eastAsiaTheme="minorEastAsia"/>
        </w:rPr>
      </w:pPr>
      <w:r>
        <w:rPr>
          <w:rFonts w:eastAsiaTheme="minorEastAsia"/>
        </w:rPr>
        <w:t>Proposal 3</w:t>
      </w:r>
      <w:r>
        <w:rPr>
          <w:rFonts w:eastAsiaTheme="minorEastAsia" w:hint="eastAsia"/>
        </w:rPr>
        <w:t>:</w:t>
      </w:r>
      <w:r>
        <w:rPr>
          <w:rFonts w:eastAsiaTheme="minorEastAsia"/>
        </w:rPr>
        <w:t xml:space="preserve"> RAN4 </w:t>
      </w:r>
      <w:r>
        <w:rPr>
          <w:rFonts w:eastAsiaTheme="minorEastAsia" w:hint="eastAsia"/>
        </w:rPr>
        <w:t>t</w:t>
      </w:r>
      <w:r>
        <w:rPr>
          <w:rFonts w:eastAsiaTheme="minorEastAsia"/>
        </w:rPr>
        <w:t>o further study how to improve truncated channel to keep similar performance with non-truncated channel.</w:t>
      </w:r>
    </w:p>
    <w:p w14:paraId="10D2D2BA" w14:textId="77777777" w:rsidR="00431944" w:rsidRDefault="00431944" w:rsidP="00D1634A">
      <w:pPr>
        <w:pStyle w:val="31"/>
        <w:spacing w:before="120" w:after="120"/>
        <w:rPr>
          <w:rFonts w:eastAsiaTheme="minorEastAsia"/>
          <w:b/>
        </w:rPr>
      </w:pPr>
      <w:r w:rsidRPr="00CC6EBC">
        <w:rPr>
          <w:rFonts w:eastAsiaTheme="minorEastAsia" w:hint="eastAsia"/>
          <w:b/>
        </w:rPr>
        <w:t>P</w:t>
      </w:r>
      <w:r w:rsidRPr="00CC6EBC">
        <w:rPr>
          <w:rFonts w:eastAsiaTheme="minorEastAsia"/>
          <w:b/>
        </w:rPr>
        <w:t>roposal</w:t>
      </w:r>
      <w:r>
        <w:rPr>
          <w:rFonts w:eastAsiaTheme="minorEastAsia"/>
          <w:b/>
        </w:rPr>
        <w:t xml:space="preserve"> 4</w:t>
      </w:r>
      <w:r w:rsidRPr="00CC6EBC">
        <w:rPr>
          <w:rFonts w:eastAsiaTheme="minorEastAsia"/>
          <w:b/>
        </w:rPr>
        <w:t xml:space="preserve">: </w:t>
      </w:r>
      <w:r>
        <w:rPr>
          <w:rFonts w:eastAsiaTheme="minorEastAsia"/>
          <w:b/>
        </w:rPr>
        <w:t xml:space="preserve"> RAN4 to choose option 1Y, </w:t>
      </w:r>
      <w:proofErr w:type="spellStart"/>
      <w:r>
        <w:rPr>
          <w:rFonts w:eastAsiaTheme="minorEastAsia"/>
          <w:b/>
        </w:rPr>
        <w:t>i,e</w:t>
      </w:r>
      <w:proofErr w:type="spellEnd"/>
      <w:r>
        <w:rPr>
          <w:rFonts w:eastAsiaTheme="minorEastAsia"/>
          <w:b/>
        </w:rPr>
        <w:t>,</w:t>
      </w:r>
      <w:r w:rsidRPr="00D1634A">
        <w:rPr>
          <w:rFonts w:eastAsiaTheme="minorEastAsia"/>
          <w:b/>
        </w:rPr>
        <w:t xml:space="preserve"> (</w:t>
      </w:r>
      <w:r w:rsidRPr="00D1634A">
        <w:rPr>
          <w:b/>
          <w:lang w:eastAsia="ko-KR"/>
        </w:rPr>
        <w:t>8,2,2,8,</w:t>
      </w:r>
      <w:r w:rsidRPr="00D1634A">
        <w:rPr>
          <w:rFonts w:eastAsiaTheme="minorEastAsia"/>
          <w:b/>
        </w:rPr>
        <w:t>8,</w:t>
      </w:r>
      <w:r>
        <w:rPr>
          <w:rFonts w:eastAsiaTheme="minorEastAsia"/>
          <w:b/>
        </w:rPr>
        <w:t>1) for 4Tx and (</w:t>
      </w:r>
      <w:r w:rsidRPr="00D1634A">
        <w:rPr>
          <w:b/>
          <w:lang w:eastAsia="ko-KR"/>
        </w:rPr>
        <w:t>8,4,2,8,1</w:t>
      </w:r>
      <w:r>
        <w:rPr>
          <w:rFonts w:eastAsiaTheme="minorEastAsia"/>
          <w:b/>
        </w:rPr>
        <w:t>) for 8Tx for AAV.</w:t>
      </w:r>
    </w:p>
    <w:p w14:paraId="21E4A6CF" w14:textId="5F3F0C96" w:rsidR="00D1634A" w:rsidRPr="00C75989" w:rsidRDefault="00D1634A" w:rsidP="00D1634A">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Pr>
          <w:rFonts w:eastAsiaTheme="minorEastAsia" w:cs="Times New Roman"/>
          <w:b/>
          <w:bCs/>
          <w:lang w:val="en-US"/>
        </w:rPr>
        <w:t xml:space="preserve"> 5</w:t>
      </w:r>
      <w:r w:rsidRPr="00C75989">
        <w:rPr>
          <w:rFonts w:eastAsiaTheme="minorEastAsia" w:cs="Times New Roman"/>
          <w:b/>
          <w:bCs/>
          <w:lang w:val="en-US"/>
        </w:rPr>
        <w:t xml:space="preserve">: RAN4 to </w:t>
      </w:r>
      <w:r>
        <w:rPr>
          <w:rFonts w:eastAsiaTheme="minorEastAsia" w:cs="Times New Roman"/>
          <w:b/>
          <w:bCs/>
          <w:lang w:val="en-US"/>
        </w:rPr>
        <w:t>do measurement to derive normalization with following formula</w:t>
      </w:r>
      <w:r w:rsidRPr="00C75989">
        <w:rPr>
          <w:rFonts w:eastAsiaTheme="minorEastAsia" w:cs="Times New Roman"/>
          <w:b/>
          <w:bCs/>
          <w:lang w:val="en-US"/>
        </w:rPr>
        <w:t>:</w:t>
      </w:r>
    </w:p>
    <w:p w14:paraId="5BE015F5" w14:textId="77777777" w:rsidR="00D1634A" w:rsidRPr="00C75989" w:rsidRDefault="00D1634A" w:rsidP="00D1634A">
      <w:pPr>
        <w:pStyle w:val="31"/>
        <w:spacing w:before="120" w:after="120"/>
        <w:rPr>
          <w:rFonts w:eastAsiaTheme="minorEastAsia" w:cs="Times New Roman"/>
          <w:lang w:val="en-US"/>
        </w:rPr>
      </w:pPr>
      <m:oMathPara>
        <m:oMath>
          <m:r>
            <w:rPr>
              <w:rFonts w:ascii="Cambria Math" w:hAnsi="Cambria Math"/>
              <w:lang w:val="en-US"/>
            </w:rPr>
            <m:t>C=</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num>
                <m:den>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r>
                        <w:rPr>
                          <w:rFonts w:ascii="Cambria Math" w:hAnsi="Cambria Math"/>
                          <w:sz w:val="24"/>
                          <w:szCs w:val="24"/>
                        </w:rPr>
                        <m:t>-1</m:t>
                      </m:r>
                    </m:sup>
                    <m:e>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r>
                            <w:rPr>
                              <w:rFonts w:ascii="Cambria Math" w:hAnsi="Cambria Math"/>
                              <w:sz w:val="24"/>
                              <w:szCs w:val="24"/>
                            </w:rPr>
                            <m:t>-1</m:t>
                          </m:r>
                        </m:sup>
                        <m:e>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e>
                      </m:nary>
                    </m:e>
                  </m:nary>
                </m:den>
              </m:f>
            </m:e>
          </m:rad>
        </m:oMath>
      </m:oMathPara>
    </w:p>
    <w:p w14:paraId="3EB75223" w14:textId="77777777" w:rsidR="00D1634A" w:rsidRDefault="00D1634A" w:rsidP="00D1634A">
      <w:pPr>
        <w:pStyle w:val="31"/>
        <w:spacing w:before="120" w:after="120"/>
        <w:rPr>
          <w:rFonts w:eastAsiaTheme="minorEastAsia" w:cs="Times New Roman"/>
          <w:b/>
          <w:bCs/>
          <w:lang w:val="en-US"/>
        </w:rPr>
      </w:pPr>
      <w:r w:rsidRPr="00C75989">
        <w:rPr>
          <w:rFonts w:eastAsiaTheme="minorEastAsia" w:cs="Times New Roman"/>
          <w:b/>
          <w:bCs/>
        </w:rPr>
        <w:t xml:space="preserve">Where </w:t>
      </w:r>
      <m:oMath>
        <m:r>
          <m:rPr>
            <m:sty m:val="bi"/>
          </m:rPr>
          <w:rPr>
            <w:rFonts w:ascii="Cambria Math" w:eastAsiaTheme="minorEastAsia" w:hAnsi="Cambria Math"/>
          </w:rPr>
          <m:t>H(k,t)</m:t>
        </m:r>
        <m:r>
          <m:rPr>
            <m:sty m:val="bi"/>
          </m:rPr>
          <w:rPr>
            <w:rFonts w:ascii="Cambria Math" w:hAnsi="Cambria Math"/>
            <w:lang w:val="en-US"/>
          </w:rPr>
          <m:t>∈</m:t>
        </m:r>
        <m:sSup>
          <m:sSupPr>
            <m:ctrlPr>
              <w:rPr>
                <w:rFonts w:ascii="Cambria Math" w:hAnsi="Cambria Math"/>
                <w:b/>
                <w:bCs/>
                <w:i/>
                <w:iCs/>
                <w:sz w:val="24"/>
                <w:szCs w:val="24"/>
              </w:rPr>
            </m:ctrlPr>
          </m:sSupPr>
          <m:e>
            <m:r>
              <m:rPr>
                <m:scr m:val="double-struck"/>
                <m:sty m:val="bi"/>
              </m:rPr>
              <w:rPr>
                <w:rFonts w:ascii="Cambria Math" w:hAnsi="Cambria Math"/>
                <w:lang w:val="en-US"/>
              </w:rPr>
              <m:t>C</m:t>
            </m:r>
          </m:e>
          <m:sup>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m:t>
                </m:r>
              </m:sub>
            </m:sSub>
            <m:r>
              <m:rPr>
                <m:sty m:val="bi"/>
              </m:rPr>
              <w:rPr>
                <w:rFonts w:ascii="Cambria Math" w:hAnsi="Cambria Math"/>
                <w:lang w:val="en-US"/>
              </w:rPr>
              <m:t>×</m:t>
            </m:r>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m:t>
                </m:r>
              </m:sub>
            </m:sSub>
          </m:sup>
        </m:sSup>
      </m:oMath>
      <w:r>
        <w:rPr>
          <w:rFonts w:eastAsiaTheme="minorEastAsia" w:cs="Times New Roman" w:hint="eastAsia"/>
          <w:b/>
          <w:bCs/>
          <w:iCs/>
          <w:sz w:val="24"/>
          <w:szCs w:val="24"/>
        </w:rPr>
        <w:t xml:space="preserve"> </w:t>
      </w:r>
      <w:r w:rsidRPr="00C75989">
        <w:rPr>
          <w:rFonts w:eastAsiaTheme="minorEastAsia"/>
          <w:b/>
          <w:bCs/>
        </w:rPr>
        <w:t xml:space="preserve">is channel coefficient at subcarrier </w:t>
      </w:r>
      <w:r w:rsidRPr="00C75989">
        <w:rPr>
          <w:rFonts w:eastAsiaTheme="minorEastAsia"/>
          <w:b/>
          <w:bCs/>
          <w:i/>
          <w:iCs/>
        </w:rPr>
        <w:t xml:space="preserve">k, </w:t>
      </w:r>
      <w:r w:rsidRPr="00C75989">
        <w:rPr>
          <w:rFonts w:eastAsiaTheme="minorEastAsia"/>
          <w:b/>
          <w:bCs/>
        </w:rPr>
        <w:t>OFDM symbol</w:t>
      </w:r>
      <w:r w:rsidRPr="00C75989">
        <w:rPr>
          <w:rFonts w:eastAsiaTheme="minorEastAsia"/>
          <w:b/>
          <w:bCs/>
          <w:i/>
          <w:iCs/>
        </w:rPr>
        <w:t xml:space="preserve"> l</w:t>
      </w:r>
      <w:r w:rsidRPr="00C75989">
        <w:rPr>
          <w:rFonts w:eastAsiaTheme="minorEastAsia"/>
          <w:b/>
          <w:bCs/>
        </w:rPr>
        <w:t>.</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Rx</m:t>
            </m:r>
          </m:sub>
        </m:sSub>
      </m:oMath>
      <w:r w:rsidRPr="00C75989">
        <w:rPr>
          <w:rFonts w:ascii="Cambria Math" w:eastAsiaTheme="minorEastAsia" w:hAnsi="Cambria Math" w:hint="eastAsia"/>
          <w:b/>
          <w:bCs/>
          <w:i/>
          <w:iCs/>
          <w:sz w:val="24"/>
          <w:szCs w:val="24"/>
        </w:rPr>
        <w:t xml:space="preserve"> </w:t>
      </w:r>
      <w:r w:rsidRPr="00C75989">
        <w:rPr>
          <w:rFonts w:eastAsiaTheme="minorEastAsia"/>
          <w:b/>
          <w:bCs/>
        </w:rPr>
        <w:t xml:space="preserve">is number of Rx and </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Tx</m:t>
            </m:r>
          </m:sub>
        </m:sSub>
      </m:oMath>
      <w:r w:rsidRPr="00C75989">
        <w:rPr>
          <w:rFonts w:eastAsiaTheme="minorEastAsia" w:hint="eastAsia"/>
          <w:b/>
          <w:bCs/>
        </w:rPr>
        <w:t xml:space="preserve"> </w:t>
      </w:r>
      <w:r w:rsidRPr="00C75989">
        <w:rPr>
          <w:rFonts w:eastAsiaTheme="minorEastAsia" w:hint="cs"/>
          <w:b/>
          <w:bCs/>
        </w:rPr>
        <w:t>i</w:t>
      </w:r>
      <w:r w:rsidRPr="00C75989">
        <w:rPr>
          <w:rFonts w:eastAsiaTheme="minorEastAsia"/>
          <w:b/>
          <w:bCs/>
        </w:rPr>
        <w:t xml:space="preserve">s number of Tx ports. </w:t>
      </w:r>
      <m:oMath>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oMath>
      <w:r w:rsidRPr="00C75989">
        <w:rPr>
          <w:rFonts w:eastAsiaTheme="minorEastAsia" w:cs="Times New Roman" w:hint="eastAsia"/>
          <w:b/>
          <w:bCs/>
        </w:rPr>
        <w:t xml:space="preserve"> </w:t>
      </w:r>
      <w:r w:rsidRPr="00C75989">
        <w:rPr>
          <w:rFonts w:eastAsiaTheme="minorEastAsia" w:cs="Times New Roman"/>
          <w:b/>
          <w:bCs/>
        </w:rPr>
        <w:t>is the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oMath>
      <w:r w:rsidRPr="00C75989">
        <w:rPr>
          <w:rFonts w:eastAsiaTheme="minorEastAsia" w:cs="Times New Roman"/>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oMath>
      <w:r w:rsidRPr="00C75989">
        <w:rPr>
          <w:rFonts w:eastAsiaTheme="minorEastAsia" w:cs="Times New Roman"/>
          <w:b/>
          <w:bCs/>
        </w:rPr>
        <w:t xml:space="preserve">) element of </w:t>
      </w:r>
      <m:oMath>
        <m:r>
          <m:rPr>
            <m:sty m:val="bi"/>
          </m:rPr>
          <w:rPr>
            <w:rFonts w:ascii="Cambria Math" w:eastAsiaTheme="minorEastAsia" w:hAnsi="Cambria Math"/>
          </w:rPr>
          <m:t>H(k,l)</m:t>
        </m:r>
      </m:oMath>
      <w:r w:rsidRPr="00C75989">
        <w:rPr>
          <w:rFonts w:eastAsiaTheme="minorEastAsia" w:cs="Times New Roman" w:hint="eastAsia"/>
          <w:b/>
          <w:bCs/>
        </w:rPr>
        <w:t>.</w:t>
      </w:r>
      <w:r w:rsidRPr="00C75989">
        <w:rPr>
          <w:rFonts w:eastAsiaTheme="minorEastAsia" w:cs="Times New Roman"/>
          <w:b/>
          <w:bCs/>
        </w:rPr>
        <w:t xml:space="preserve"> </w:t>
      </w:r>
      <m:oMath>
        <m:r>
          <m:rPr>
            <m:scr m:val="double-struck"/>
            <m:sty m:val="bi"/>
          </m:rPr>
          <w:rPr>
            <w:rFonts w:ascii="Cambria Math" w:hAnsi="Cambria Math"/>
            <w:lang w:val="en-US"/>
          </w:rPr>
          <m:t>E{</m:t>
        </m:r>
        <m:sSup>
          <m:sSupPr>
            <m:ctrlPr>
              <w:rPr>
                <w:rFonts w:ascii="Cambria Math" w:hAnsi="Cambria Math"/>
                <w:b/>
                <w:bCs/>
                <w:i/>
                <w:iCs/>
                <w:lang w:val="en-US"/>
              </w:rPr>
            </m:ctrlPr>
          </m:sSupPr>
          <m:e>
            <m:d>
              <m:dPr>
                <m:begChr m:val="|"/>
                <m:endChr m:val="|"/>
                <m:ctrlPr>
                  <w:rPr>
                    <w:rFonts w:ascii="Cambria Math" w:hAnsi="Cambria Math"/>
                    <w:b/>
                    <w:bCs/>
                    <w:i/>
                    <w:iCs/>
                    <w:lang w:val="en-US"/>
                  </w:rPr>
                </m:ctrlPr>
              </m:dPr>
              <m:e>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r>
                  <m:rPr>
                    <m:sty m:val="bi"/>
                  </m:rPr>
                  <w:rPr>
                    <w:rFonts w:ascii="Cambria Math" w:hAnsi="Cambria Math"/>
                    <w:lang w:val="en-US"/>
                  </w:rPr>
                  <m:t xml:space="preserve"> </m:t>
                </m:r>
              </m:e>
            </m:d>
          </m:e>
          <m:sup>
            <m:r>
              <m:rPr>
                <m:sty m:val="bi"/>
              </m:rPr>
              <w:rPr>
                <w:rFonts w:ascii="Cambria Math" w:hAnsi="Cambria Math"/>
                <w:lang w:val="en-US"/>
              </w:rPr>
              <m:t>2</m:t>
            </m:r>
          </m:sup>
        </m:sSup>
        <m:r>
          <m:rPr>
            <m:sty m:val="bi"/>
          </m:rPr>
          <w:rPr>
            <w:rFonts w:ascii="Cambria Math" w:hAnsi="Cambria Math"/>
            <w:lang w:val="en-US"/>
          </w:rPr>
          <m:t>}</m:t>
        </m:r>
      </m:oMath>
      <w:r w:rsidRPr="00C75989">
        <w:rPr>
          <w:rFonts w:eastAsiaTheme="minorEastAsia" w:cs="Times New Roman" w:hint="eastAsia"/>
          <w:b/>
          <w:bCs/>
          <w:lang w:val="en-US"/>
        </w:rPr>
        <w:t xml:space="preserve"> </w:t>
      </w:r>
      <w:r w:rsidRPr="00C75989">
        <w:rPr>
          <w:rFonts w:eastAsiaTheme="minorEastAsia" w:cs="Times New Roman"/>
          <w:b/>
          <w:bCs/>
          <w:lang w:val="en-US"/>
        </w:rPr>
        <w:t>can be derived by long-term measurement in the simulation.</w:t>
      </w:r>
    </w:p>
    <w:p w14:paraId="19D6E567" w14:textId="77777777" w:rsidR="00D1634A" w:rsidRPr="00C75989" w:rsidRDefault="00D1634A" w:rsidP="00D1634A">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Pr>
          <w:rFonts w:eastAsiaTheme="minorEastAsia" w:cs="Times New Roman"/>
          <w:b/>
          <w:bCs/>
          <w:lang w:val="en-US"/>
        </w:rPr>
        <w:t xml:space="preserve"> 6</w:t>
      </w:r>
      <w:r w:rsidRPr="00C75989">
        <w:rPr>
          <w:rFonts w:eastAsiaTheme="minorEastAsia" w:cs="Times New Roman"/>
          <w:b/>
          <w:bCs/>
          <w:lang w:val="en-US"/>
        </w:rPr>
        <w:t xml:space="preserve">: </w:t>
      </w:r>
      <w:r>
        <w:rPr>
          <w:rFonts w:eastAsiaTheme="minorEastAsia" w:cs="Times New Roman"/>
          <w:b/>
          <w:bCs/>
          <w:lang w:val="en-US"/>
        </w:rPr>
        <w:t>The measurement results shall be aligned to respect the previous agreement.</w:t>
      </w:r>
    </w:p>
    <w:p w14:paraId="642B6E57" w14:textId="77777777" w:rsidR="00D1634A" w:rsidRDefault="00D1634A" w:rsidP="00D1634A">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Pr>
          <w:rFonts w:eastAsiaTheme="minorEastAsia" w:cs="Times New Roman"/>
          <w:b/>
          <w:bCs/>
          <w:lang w:val="en-US"/>
        </w:rPr>
        <w:t xml:space="preserve"> 7</w:t>
      </w:r>
      <w:r w:rsidRPr="00C75989">
        <w:rPr>
          <w:rFonts w:eastAsiaTheme="minorEastAsia" w:cs="Times New Roman"/>
          <w:b/>
          <w:bCs/>
          <w:lang w:val="en-US"/>
        </w:rPr>
        <w:t xml:space="preserve">: </w:t>
      </w:r>
      <w:r>
        <w:rPr>
          <w:rFonts w:eastAsiaTheme="minorEastAsia" w:cs="Times New Roman"/>
          <w:b/>
          <w:bCs/>
          <w:lang w:val="en-US"/>
        </w:rPr>
        <w:t xml:space="preserve"> RAN4 to further study the whether the configuration that same angular parameters for some clusters impacts the performance.</w:t>
      </w:r>
    </w:p>
    <w:p w14:paraId="7134FC35" w14:textId="77777777" w:rsidR="00D1634A" w:rsidRDefault="00D1634A" w:rsidP="00D1634A">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Pr>
          <w:rFonts w:eastAsiaTheme="minorEastAsia" w:cs="Times New Roman"/>
          <w:b/>
          <w:bCs/>
          <w:lang w:val="en-US"/>
        </w:rPr>
        <w:t xml:space="preserve"> 8</w:t>
      </w:r>
      <w:r w:rsidRPr="00C75989">
        <w:rPr>
          <w:rFonts w:eastAsiaTheme="minorEastAsia" w:cs="Times New Roman"/>
          <w:b/>
          <w:bCs/>
          <w:lang w:val="en-US"/>
        </w:rPr>
        <w:t>:</w:t>
      </w:r>
      <w:r>
        <w:rPr>
          <w:rFonts w:eastAsiaTheme="minorEastAsia" w:cs="Times New Roman"/>
          <w:b/>
          <w:bCs/>
          <w:lang w:val="en-US"/>
        </w:rPr>
        <w:t xml:space="preserve"> RAN4 to only use following PMI configuration:</w:t>
      </w:r>
    </w:p>
    <w:p w14:paraId="18BC8015" w14:textId="77777777" w:rsidR="00D1634A" w:rsidRDefault="00D1634A" w:rsidP="00D1634A">
      <w:pPr>
        <w:pStyle w:val="1proposal"/>
      </w:pPr>
      <w:r>
        <w:t>Rank4: Only random PMI</w:t>
      </w:r>
    </w:p>
    <w:p w14:paraId="128A5ECD" w14:textId="77777777" w:rsidR="00D1634A" w:rsidRDefault="00D1634A" w:rsidP="00D1634A">
      <w:pPr>
        <w:pStyle w:val="1proposal"/>
      </w:pPr>
      <w:r>
        <w:t xml:space="preserve">Rank8: Fixed PMI </w:t>
      </w:r>
    </w:p>
    <w:p w14:paraId="6163A8A6" w14:textId="77777777" w:rsidR="00D1634A" w:rsidRDefault="00D1634A" w:rsidP="00D1634A">
      <w:pPr>
        <w:pStyle w:val="proposal"/>
        <w:spacing w:after="120"/>
        <w:rPr>
          <w:rFonts w:eastAsiaTheme="minorEastAsia"/>
        </w:rPr>
      </w:pPr>
      <w:r>
        <w:rPr>
          <w:rFonts w:eastAsiaTheme="minorEastAsia"/>
        </w:rPr>
        <w:t>Proposal 9: RAN4 to use wideband PMI for type I codebook.</w:t>
      </w:r>
    </w:p>
    <w:p w14:paraId="7220E707" w14:textId="68E22BB3" w:rsidR="00D6247E" w:rsidRPr="00D1634A" w:rsidRDefault="00D1634A" w:rsidP="00D6247E">
      <w:pPr>
        <w:pStyle w:val="proposal"/>
        <w:spacing w:after="120"/>
        <w:rPr>
          <w:rFonts w:eastAsiaTheme="minorEastAsia"/>
        </w:rPr>
      </w:pPr>
      <w:r>
        <w:rPr>
          <w:rFonts w:eastAsiaTheme="minorEastAsia"/>
        </w:rPr>
        <w:t>Proposal 10: RAN4 to use XP Medium as baseline channel for comparison.</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784D4A3F" w14:textId="5EB61BF4" w:rsidR="003D5CFB"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4C3357" w:rsidRPr="004C3357">
        <w:rPr>
          <w:rFonts w:ascii="Times" w:eastAsia="微软雅黑" w:hAnsi="Times" w:cs="Times New Roman"/>
          <w:bCs/>
          <w:lang w:val="en-US" w:eastAsia="zh-CN"/>
        </w:rPr>
        <w:t>R4-2502378</w:t>
      </w:r>
      <w:r w:rsidR="001F2517">
        <w:rPr>
          <w:rFonts w:ascii="Times" w:eastAsia="微软雅黑" w:hAnsi="Times" w:cs="Times New Roman"/>
          <w:bCs/>
          <w:lang w:val="en-US" w:eastAsia="zh-CN"/>
        </w:rPr>
        <w:t xml:space="preserve"> </w:t>
      </w:r>
      <w:r w:rsidR="001F2517" w:rsidRPr="001F2517">
        <w:rPr>
          <w:rFonts w:ascii="Times" w:eastAsia="微软雅黑" w:hAnsi="Times" w:cs="Times New Roman"/>
          <w:bCs/>
          <w:lang w:val="en-US" w:eastAsia="zh-CN"/>
        </w:rPr>
        <w:t>Way Forward for [113][320] NR_SCM</w:t>
      </w:r>
      <w:r w:rsidR="004C3357">
        <w:rPr>
          <w:rFonts w:ascii="Times" w:eastAsia="微软雅黑" w:hAnsi="Times" w:cs="Times New Roman"/>
          <w:bCs/>
          <w:lang w:val="en-US" w:eastAsia="zh-CN"/>
        </w:rPr>
        <w:t>.</w:t>
      </w:r>
      <w:r w:rsidR="004C3357" w:rsidRPr="004C3357">
        <w:t xml:space="preserve"> </w:t>
      </w:r>
      <w:r w:rsidR="004C3357" w:rsidRPr="004C3357">
        <w:rPr>
          <w:rFonts w:ascii="Times" w:eastAsia="微软雅黑" w:hAnsi="Times" w:cs="Times New Roman"/>
          <w:bCs/>
          <w:lang w:val="en-US" w:eastAsia="zh-CN"/>
        </w:rPr>
        <w:t>Nokia</w:t>
      </w:r>
    </w:p>
    <w:p w14:paraId="0B5B4818" w14:textId="650E82D2" w:rsidR="004C3357" w:rsidRDefault="004C3357" w:rsidP="00186C9E">
      <w:pPr>
        <w:rPr>
          <w:szCs w:val="24"/>
          <w:lang w:eastAsia="zh-CN"/>
        </w:rPr>
      </w:pPr>
      <w:r>
        <w:rPr>
          <w:rFonts w:ascii="Times" w:eastAsia="微软雅黑" w:hAnsi="Times" w:cs="Times New Roman" w:hint="eastAsia"/>
          <w:bCs/>
          <w:lang w:val="en-US" w:eastAsia="zh-CN"/>
        </w:rPr>
        <w:t>[</w:t>
      </w:r>
      <w:r>
        <w:rPr>
          <w:rFonts w:ascii="Times" w:eastAsia="微软雅黑" w:hAnsi="Times" w:cs="Times New Roman"/>
          <w:bCs/>
          <w:lang w:val="en-US" w:eastAsia="zh-CN"/>
        </w:rPr>
        <w:t xml:space="preserve">2]  </w:t>
      </w:r>
      <w:r w:rsidRPr="00D75AB8">
        <w:rPr>
          <w:szCs w:val="24"/>
          <w:lang w:eastAsia="zh-CN"/>
        </w:rPr>
        <w:t>R4-2500337</w:t>
      </w:r>
      <w:r w:rsidR="003D4CFF">
        <w:rPr>
          <w:szCs w:val="24"/>
          <w:lang w:eastAsia="zh-CN"/>
        </w:rPr>
        <w:t xml:space="preserve"> </w:t>
      </w:r>
      <w:r w:rsidR="003D4CFF" w:rsidRPr="003D4CFF">
        <w:rPr>
          <w:szCs w:val="24"/>
          <w:lang w:eastAsia="zh-CN"/>
        </w:rPr>
        <w:t>TP to TR38.753: TDL approaches and related Annex</w:t>
      </w:r>
      <w:r w:rsidR="003D4CFF">
        <w:rPr>
          <w:szCs w:val="24"/>
          <w:lang w:eastAsia="zh-CN"/>
        </w:rPr>
        <w:t xml:space="preserve">. </w:t>
      </w:r>
      <w:r w:rsidR="003D4CFF" w:rsidRPr="003D4CFF">
        <w:rPr>
          <w:szCs w:val="24"/>
          <w:lang w:eastAsia="zh-CN"/>
        </w:rPr>
        <w:t>MediaTek Inc.</w:t>
      </w:r>
    </w:p>
    <w:p w14:paraId="7BA4A819" w14:textId="1448A70A" w:rsidR="004C3357" w:rsidRDefault="004C3357" w:rsidP="00186C9E">
      <w:pPr>
        <w:rPr>
          <w:rFonts w:eastAsiaTheme="minorEastAsia"/>
          <w:szCs w:val="24"/>
          <w:lang w:eastAsia="zh-CN"/>
        </w:rPr>
      </w:pPr>
      <w:r>
        <w:rPr>
          <w:rFonts w:eastAsiaTheme="minorEastAsia" w:hint="eastAsia"/>
          <w:szCs w:val="24"/>
          <w:lang w:eastAsia="zh-CN"/>
        </w:rPr>
        <w:t>[</w:t>
      </w:r>
      <w:r>
        <w:rPr>
          <w:rFonts w:eastAsiaTheme="minorEastAsia"/>
          <w:szCs w:val="24"/>
          <w:lang w:eastAsia="zh-CN"/>
        </w:rPr>
        <w:t xml:space="preserve">3]  R4-2501738 </w:t>
      </w:r>
      <w:r w:rsidRPr="004C3357">
        <w:rPr>
          <w:rFonts w:eastAsiaTheme="minorEastAsia"/>
          <w:szCs w:val="24"/>
          <w:lang w:eastAsia="zh-CN"/>
        </w:rPr>
        <w:t>Discussions on spatial channel models</w:t>
      </w:r>
      <w:r>
        <w:rPr>
          <w:rFonts w:eastAsiaTheme="minorEastAsia"/>
          <w:szCs w:val="24"/>
          <w:lang w:eastAsia="zh-CN"/>
        </w:rPr>
        <w:t xml:space="preserve">. Huawei, </w:t>
      </w:r>
      <w:proofErr w:type="spellStart"/>
      <w:r>
        <w:rPr>
          <w:rFonts w:eastAsiaTheme="minorEastAsia"/>
          <w:szCs w:val="24"/>
          <w:lang w:eastAsia="zh-CN"/>
        </w:rPr>
        <w:t>HiSilicon</w:t>
      </w:r>
      <w:proofErr w:type="spellEnd"/>
      <w:r>
        <w:rPr>
          <w:rFonts w:eastAsiaTheme="minorEastAsia"/>
          <w:szCs w:val="24"/>
          <w:lang w:eastAsia="zh-CN"/>
        </w:rPr>
        <w:t>.</w:t>
      </w:r>
    </w:p>
    <w:p w14:paraId="04D98FB4" w14:textId="4A1800DF" w:rsidR="00FA4A3F" w:rsidRPr="00D1634A" w:rsidRDefault="00961EEF" w:rsidP="00186C9E">
      <w:pPr>
        <w:rPr>
          <w:rFonts w:eastAsiaTheme="minorEastAsia"/>
          <w:szCs w:val="24"/>
          <w:lang w:eastAsia="zh-CN"/>
        </w:rPr>
      </w:pPr>
      <w:r>
        <w:rPr>
          <w:rFonts w:eastAsiaTheme="minorEastAsia" w:hint="eastAsia"/>
          <w:szCs w:val="24"/>
          <w:lang w:eastAsia="zh-CN"/>
        </w:rPr>
        <w:t>[</w:t>
      </w:r>
      <w:r>
        <w:rPr>
          <w:rFonts w:eastAsiaTheme="minorEastAsia"/>
          <w:szCs w:val="24"/>
          <w:lang w:eastAsia="zh-CN"/>
        </w:rPr>
        <w:t xml:space="preserve">4]  R4-25xxxxx Simulation results for spatial channel models </w:t>
      </w:r>
    </w:p>
    <w:sectPr w:rsidR="00FA4A3F" w:rsidRPr="00D1634A"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5F0C5" w14:textId="77777777" w:rsidR="00186574" w:rsidRDefault="00186574">
      <w:r>
        <w:separator/>
      </w:r>
    </w:p>
  </w:endnote>
  <w:endnote w:type="continuationSeparator" w:id="0">
    <w:p w14:paraId="4114B179" w14:textId="77777777" w:rsidR="00186574" w:rsidRDefault="0018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1430E" w14:textId="77777777" w:rsidR="00186574" w:rsidRDefault="00186574">
      <w:r>
        <w:separator/>
      </w:r>
    </w:p>
  </w:footnote>
  <w:footnote w:type="continuationSeparator" w:id="0">
    <w:p w14:paraId="375F9D9E" w14:textId="77777777" w:rsidR="00186574" w:rsidRDefault="00186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B73482"/>
    <w:multiLevelType w:val="hybridMultilevel"/>
    <w:tmpl w:val="C9A447F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4741217"/>
    <w:multiLevelType w:val="hybridMultilevel"/>
    <w:tmpl w:val="4D5C3140"/>
    <w:lvl w:ilvl="0" w:tplc="4F001A86">
      <w:numFmt w:val="bullet"/>
      <w:lvlText w:val="-"/>
      <w:lvlJc w:val="left"/>
      <w:pPr>
        <w:ind w:left="1420" w:hanging="420"/>
      </w:pPr>
      <w:rPr>
        <w:rFonts w:ascii="Times New Roman" w:eastAsiaTheme="minorEastAsia" w:hAnsi="Times New Roman" w:cs="Times New Roman" w:hint="default"/>
        <w:sz w:val="24"/>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3"/>
  </w:num>
  <w:num w:numId="4">
    <w:abstractNumId w:val="15"/>
  </w:num>
  <w:num w:numId="5">
    <w:abstractNumId w:val="9"/>
  </w:num>
  <w:num w:numId="6">
    <w:abstractNumId w:val="0"/>
  </w:num>
  <w:num w:numId="7">
    <w:abstractNumId w:val="3"/>
  </w:num>
  <w:num w:numId="8">
    <w:abstractNumId w:val="6"/>
  </w:num>
  <w:num w:numId="9">
    <w:abstractNumId w:val="7"/>
  </w:num>
  <w:num w:numId="10">
    <w:abstractNumId w:val="12"/>
  </w:num>
  <w:num w:numId="11">
    <w:abstractNumId w:val="14"/>
  </w:num>
  <w:num w:numId="12">
    <w:abstractNumId w:val="4"/>
  </w:num>
  <w:num w:numId="13">
    <w:abstractNumId w:val="5"/>
  </w:num>
  <w:num w:numId="14">
    <w:abstractNumId w:val="10"/>
  </w:num>
  <w:num w:numId="15">
    <w:abstractNumId w:val="5"/>
  </w:num>
  <w:num w:numId="16">
    <w:abstractNumId w:val="5"/>
  </w:num>
  <w:num w:numId="17">
    <w:abstractNumId w:val="11"/>
  </w:num>
  <w:num w:numId="18">
    <w:abstractNumId w:val="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6C78"/>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D1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6AAF"/>
    <w:rsid w:val="00066B62"/>
    <w:rsid w:val="000675AA"/>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5CE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4A46"/>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6620"/>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2AF7"/>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6EBF"/>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77F"/>
    <w:rsid w:val="00145D10"/>
    <w:rsid w:val="0014638D"/>
    <w:rsid w:val="00147E06"/>
    <w:rsid w:val="001500C0"/>
    <w:rsid w:val="0015093A"/>
    <w:rsid w:val="00150FD5"/>
    <w:rsid w:val="00151A04"/>
    <w:rsid w:val="00151D41"/>
    <w:rsid w:val="00152608"/>
    <w:rsid w:val="00152635"/>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574"/>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2CA"/>
    <w:rsid w:val="001A586B"/>
    <w:rsid w:val="001A5E4F"/>
    <w:rsid w:val="001A68F4"/>
    <w:rsid w:val="001A6CB0"/>
    <w:rsid w:val="001A6E0D"/>
    <w:rsid w:val="001A6E46"/>
    <w:rsid w:val="001A7C0D"/>
    <w:rsid w:val="001B1D5C"/>
    <w:rsid w:val="001B1D9D"/>
    <w:rsid w:val="001B1FB4"/>
    <w:rsid w:val="001B2680"/>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0A0"/>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477BE"/>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0329"/>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1B7"/>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A79"/>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55B"/>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4297"/>
    <w:rsid w:val="003B5800"/>
    <w:rsid w:val="003B6042"/>
    <w:rsid w:val="003B735C"/>
    <w:rsid w:val="003B7946"/>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4CF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DB4"/>
    <w:rsid w:val="003E7F9C"/>
    <w:rsid w:val="003F10A1"/>
    <w:rsid w:val="003F1A72"/>
    <w:rsid w:val="003F1DA4"/>
    <w:rsid w:val="003F20A5"/>
    <w:rsid w:val="003F21A6"/>
    <w:rsid w:val="003F2306"/>
    <w:rsid w:val="003F2642"/>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0D7"/>
    <w:rsid w:val="00415963"/>
    <w:rsid w:val="00415BD2"/>
    <w:rsid w:val="0041669D"/>
    <w:rsid w:val="00416961"/>
    <w:rsid w:val="00416AC5"/>
    <w:rsid w:val="0041739C"/>
    <w:rsid w:val="0041789D"/>
    <w:rsid w:val="00417A5A"/>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1944"/>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45E"/>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CF9"/>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357"/>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80A"/>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1FE"/>
    <w:rsid w:val="00537732"/>
    <w:rsid w:val="005378FF"/>
    <w:rsid w:val="00537F56"/>
    <w:rsid w:val="005400C5"/>
    <w:rsid w:val="00540463"/>
    <w:rsid w:val="0054059A"/>
    <w:rsid w:val="00541256"/>
    <w:rsid w:val="005427DE"/>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2E45"/>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30D"/>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CB"/>
    <w:rsid w:val="005B17D5"/>
    <w:rsid w:val="005B207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17"/>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ACD"/>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401"/>
    <w:rsid w:val="00646441"/>
    <w:rsid w:val="00646458"/>
    <w:rsid w:val="006464CE"/>
    <w:rsid w:val="006468C8"/>
    <w:rsid w:val="00647C17"/>
    <w:rsid w:val="00647E1E"/>
    <w:rsid w:val="0065026D"/>
    <w:rsid w:val="00650AF8"/>
    <w:rsid w:val="00652790"/>
    <w:rsid w:val="00652E41"/>
    <w:rsid w:val="00653D47"/>
    <w:rsid w:val="0065407D"/>
    <w:rsid w:val="0065408C"/>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C96"/>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5F7"/>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233"/>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7FF"/>
    <w:rsid w:val="006E4D05"/>
    <w:rsid w:val="006E4E28"/>
    <w:rsid w:val="006E59BA"/>
    <w:rsid w:val="006E6493"/>
    <w:rsid w:val="006F1777"/>
    <w:rsid w:val="006F1D76"/>
    <w:rsid w:val="006F2622"/>
    <w:rsid w:val="006F2E20"/>
    <w:rsid w:val="006F2E87"/>
    <w:rsid w:val="006F319E"/>
    <w:rsid w:val="006F38DC"/>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47A7"/>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6369"/>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581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555"/>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91B"/>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3F82"/>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3E6B"/>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1367"/>
    <w:rsid w:val="008E2AB7"/>
    <w:rsid w:val="008E317F"/>
    <w:rsid w:val="008E3960"/>
    <w:rsid w:val="008E3F09"/>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992"/>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1EEF"/>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02E"/>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940"/>
    <w:rsid w:val="00A06BFC"/>
    <w:rsid w:val="00A0737B"/>
    <w:rsid w:val="00A079B1"/>
    <w:rsid w:val="00A07ACA"/>
    <w:rsid w:val="00A10593"/>
    <w:rsid w:val="00A10749"/>
    <w:rsid w:val="00A1077C"/>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0F57"/>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ADA"/>
    <w:rsid w:val="00AC2B26"/>
    <w:rsid w:val="00AC32AC"/>
    <w:rsid w:val="00AC3B4E"/>
    <w:rsid w:val="00AC3FFA"/>
    <w:rsid w:val="00AC4067"/>
    <w:rsid w:val="00AC4583"/>
    <w:rsid w:val="00AC4F54"/>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0B20"/>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6"/>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4D9C"/>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82"/>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8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6EBC"/>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C3A"/>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BDC"/>
    <w:rsid w:val="00D1547D"/>
    <w:rsid w:val="00D15752"/>
    <w:rsid w:val="00D15834"/>
    <w:rsid w:val="00D15D1D"/>
    <w:rsid w:val="00D15E1B"/>
    <w:rsid w:val="00D1616C"/>
    <w:rsid w:val="00D1634A"/>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6A9"/>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B31"/>
    <w:rsid w:val="00D70C50"/>
    <w:rsid w:val="00D712EC"/>
    <w:rsid w:val="00D7175C"/>
    <w:rsid w:val="00D72828"/>
    <w:rsid w:val="00D72B2E"/>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2F82"/>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B88"/>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2D7"/>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3457"/>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7C6"/>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489F"/>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4292"/>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1BD0"/>
    <w:rsid w:val="00ED29AB"/>
    <w:rsid w:val="00ED4033"/>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55"/>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66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1AE"/>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4A3F"/>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1F03"/>
    <w:rsid w:val="00FB2853"/>
    <w:rsid w:val="00FB2D73"/>
    <w:rsid w:val="00FB3C43"/>
    <w:rsid w:val="00FB3D40"/>
    <w:rsid w:val="00FB3FF4"/>
    <w:rsid w:val="00FB43B1"/>
    <w:rsid w:val="00FB4A1F"/>
    <w:rsid w:val="00FB4E84"/>
    <w:rsid w:val="00FB56DD"/>
    <w:rsid w:val="00FB575F"/>
    <w:rsid w:val="00FB5818"/>
    <w:rsid w:val="00FB66C6"/>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4D32"/>
    <w:rsid w:val="00FE536E"/>
    <w:rsid w:val="00FE55FE"/>
    <w:rsid w:val="00FE653B"/>
    <w:rsid w:val="00FE6FA6"/>
    <w:rsid w:val="00FE73C2"/>
    <w:rsid w:val="00FE7A7B"/>
    <w:rsid w:val="00FE7D17"/>
    <w:rsid w:val="00FE7D2F"/>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ui-provider">
    <w:name w:val="ui-provider"/>
    <w:basedOn w:val="a3"/>
    <w:rsid w:val="00075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F00A2-C6B3-4087-B906-4DBF74297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6171</Words>
  <Characters>35180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2025-04-09T20:26:00Z</dcterms:created>
  <dcterms:modified xsi:type="dcterms:W3CDTF">2025-04-09T20:30:00Z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